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16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C5739" w14:paraId="0ECC81ED" w14:textId="77777777" w:rsidTr="001C5739">
        <w:trPr>
          <w:trHeight w:val="1189"/>
        </w:trPr>
        <w:tc>
          <w:tcPr>
            <w:tcW w:w="10031" w:type="dxa"/>
            <w:hideMark/>
          </w:tcPr>
          <w:p w14:paraId="531A8447" w14:textId="77777777" w:rsidR="001C5739" w:rsidRPr="003F598E" w:rsidRDefault="001C5739" w:rsidP="001C5739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/>
                <w:sz w:val="28"/>
                <w:szCs w:val="28"/>
              </w:rPr>
            </w:pPr>
            <w:r w:rsidRPr="003F598E">
              <w:rPr>
                <w:iCs/>
                <w:color w:val="000000"/>
                <w:sz w:val="28"/>
                <w:szCs w:val="28"/>
              </w:rPr>
              <w:t>BỘ MÔN:……VẬT LÝ…………………………………</w:t>
            </w:r>
          </w:p>
          <w:p w14:paraId="3B5182DE" w14:textId="77777777" w:rsidR="001C5739" w:rsidRPr="003F598E" w:rsidRDefault="001C5739" w:rsidP="001C5739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/>
                <w:sz w:val="28"/>
                <w:szCs w:val="28"/>
              </w:rPr>
            </w:pPr>
            <w:r w:rsidRPr="003F598E">
              <w:rPr>
                <w:iCs/>
                <w:color w:val="000000"/>
                <w:sz w:val="28"/>
                <w:szCs w:val="28"/>
              </w:rPr>
              <w:t>KHỐI LỚP: ……10……………………………………</w:t>
            </w:r>
          </w:p>
          <w:p w14:paraId="216FA1AE" w14:textId="77777777" w:rsidR="001C5739" w:rsidRDefault="001C5739" w:rsidP="001C5739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/>
                <w:sz w:val="28"/>
                <w:szCs w:val="28"/>
              </w:rPr>
            </w:pPr>
            <w:r w:rsidRPr="003F598E">
              <w:rPr>
                <w:iCs/>
                <w:color w:val="000000"/>
                <w:sz w:val="28"/>
                <w:szCs w:val="28"/>
              </w:rPr>
              <w:t>TUẦN: 5+6 HK1 (từ 03/10/2021 đến 17/10/2021)</w:t>
            </w:r>
          </w:p>
          <w:p w14:paraId="411647C7" w14:textId="037404FE" w:rsidR="003F598E" w:rsidRPr="003F598E" w:rsidRDefault="003F598E" w:rsidP="001C5739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GV biên soạn: Lê Nam Phương Thùy</w:t>
            </w:r>
          </w:p>
        </w:tc>
      </w:tr>
    </w:tbl>
    <w:p w14:paraId="56A11266" w14:textId="77777777" w:rsidR="001C5739" w:rsidRPr="006A3357" w:rsidRDefault="000206BF" w:rsidP="003F598E">
      <w:pPr>
        <w:pStyle w:val="NormalWeb"/>
        <w:spacing w:line="276" w:lineRule="auto"/>
        <w:rPr>
          <w:b/>
          <w:color w:val="000000"/>
          <w:sz w:val="28"/>
          <w:szCs w:val="28"/>
          <w:u w:val="single"/>
        </w:rPr>
      </w:pPr>
      <w:r w:rsidRPr="006A3357">
        <w:rPr>
          <w:b/>
          <w:color w:val="000000"/>
          <w:sz w:val="28"/>
          <w:szCs w:val="28"/>
          <w:u w:val="single"/>
        </w:rPr>
        <w:t>TRƯỜNG THPT PHÚ NHUẬN</w:t>
      </w:r>
    </w:p>
    <w:p w14:paraId="7C4BC0D2" w14:textId="77777777" w:rsidR="000206BF" w:rsidRPr="006A3357" w:rsidRDefault="000206BF" w:rsidP="006A3357">
      <w:pPr>
        <w:pStyle w:val="NormalWeb"/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6A3357">
        <w:rPr>
          <w:b/>
          <w:color w:val="000000"/>
          <w:sz w:val="28"/>
          <w:szCs w:val="28"/>
          <w:u w:val="single"/>
        </w:rPr>
        <w:t>PHIẾU HƯỚNG DẪN HỌC SINH TỰ HỌC</w:t>
      </w:r>
    </w:p>
    <w:p w14:paraId="01313C77" w14:textId="77777777" w:rsidR="000206BF" w:rsidRPr="006A3357" w:rsidRDefault="000206BF" w:rsidP="006A3357">
      <w:pPr>
        <w:pStyle w:val="NormalWeb"/>
        <w:spacing w:line="276" w:lineRule="auto"/>
        <w:rPr>
          <w:b/>
          <w:color w:val="000000"/>
          <w:sz w:val="28"/>
          <w:szCs w:val="28"/>
          <w:u w:val="single"/>
        </w:rPr>
      </w:pPr>
      <w:r w:rsidRPr="006A3357">
        <w:rPr>
          <w:b/>
          <w:color w:val="000000"/>
          <w:sz w:val="28"/>
          <w:szCs w:val="28"/>
          <w:u w:val="single"/>
        </w:rPr>
        <w:t>I. Nhiệm vụ tự học, nguồn tài liệu cần tham khảo:</w:t>
      </w:r>
    </w:p>
    <w:p w14:paraId="58E96497" w14:textId="77777777" w:rsidR="0000057B" w:rsidRDefault="000206BF" w:rsidP="001C5739">
      <w:pPr>
        <w:pStyle w:val="NormalWeb"/>
        <w:rPr>
          <w:color w:val="000000"/>
          <w:sz w:val="28"/>
          <w:szCs w:val="28"/>
        </w:rPr>
      </w:pPr>
      <w:r w:rsidRPr="003D6F23">
        <w:rPr>
          <w:b/>
          <w:color w:val="000000"/>
          <w:sz w:val="28"/>
          <w:szCs w:val="28"/>
        </w:rPr>
        <w:t>Nội dung 1:</w:t>
      </w:r>
      <w:r w:rsidRPr="006A3357">
        <w:rPr>
          <w:color w:val="000000"/>
          <w:sz w:val="28"/>
          <w:szCs w:val="28"/>
        </w:rPr>
        <w:t xml:space="preserve"> </w:t>
      </w:r>
      <w:r w:rsidR="00A2236B" w:rsidRPr="006A3357">
        <w:rPr>
          <w:color w:val="000000"/>
          <w:sz w:val="28"/>
          <w:szCs w:val="28"/>
        </w:rPr>
        <w:t xml:space="preserve">Bài 6 </w:t>
      </w:r>
      <w:r w:rsidR="00762DDF" w:rsidRPr="006A3357">
        <w:rPr>
          <w:color w:val="000000"/>
          <w:sz w:val="28"/>
          <w:szCs w:val="28"/>
        </w:rPr>
        <w:t>-</w:t>
      </w:r>
      <w:r w:rsidR="00A2236B" w:rsidRPr="006A3357">
        <w:rPr>
          <w:color w:val="000000"/>
          <w:sz w:val="28"/>
          <w:szCs w:val="28"/>
        </w:rPr>
        <w:t xml:space="preserve"> Tính tương đối của chuyển động</w:t>
      </w:r>
      <w:r w:rsidR="00762DDF" w:rsidRPr="006A3357">
        <w:rPr>
          <w:color w:val="000000"/>
          <w:sz w:val="28"/>
          <w:szCs w:val="28"/>
        </w:rPr>
        <w:t>_Công thức cộng vận tốc</w:t>
      </w:r>
      <w:r w:rsidR="00736C02">
        <w:rPr>
          <w:color w:val="000000"/>
          <w:sz w:val="28"/>
          <w:szCs w:val="28"/>
        </w:rPr>
        <w:t xml:space="preserve">. </w:t>
      </w:r>
      <w:r w:rsidR="0000057B">
        <w:rPr>
          <w:color w:val="000000"/>
          <w:sz w:val="28"/>
          <w:szCs w:val="28"/>
        </w:rPr>
        <w:t>(</w:t>
      </w:r>
      <w:r w:rsidR="00736C02" w:rsidRPr="0000057B">
        <w:rPr>
          <w:i/>
          <w:color w:val="000000"/>
          <w:sz w:val="28"/>
          <w:szCs w:val="28"/>
        </w:rPr>
        <w:t>Đọc SGK trang 35</w:t>
      </w:r>
      <w:r w:rsidR="0000057B">
        <w:rPr>
          <w:i/>
          <w:color w:val="000000"/>
          <w:sz w:val="28"/>
          <w:szCs w:val="28"/>
        </w:rPr>
        <w:t xml:space="preserve"> đến trang 37</w:t>
      </w:r>
      <w:r w:rsidR="0000057B" w:rsidRPr="0000057B">
        <w:rPr>
          <w:i/>
          <w:color w:val="000000"/>
          <w:sz w:val="28"/>
          <w:szCs w:val="28"/>
        </w:rPr>
        <w:t>.</w:t>
      </w:r>
      <w:r w:rsidR="001C5739" w:rsidRPr="0000057B">
        <w:rPr>
          <w:i/>
          <w:color w:val="000000"/>
          <w:sz w:val="28"/>
          <w:szCs w:val="28"/>
        </w:rPr>
        <w:t xml:space="preserve">Mục </w:t>
      </w:r>
      <w:r w:rsidR="006A3357" w:rsidRPr="0000057B">
        <w:rPr>
          <w:i/>
          <w:sz w:val="28"/>
          <w:szCs w:val="28"/>
        </w:rPr>
        <w:t>II: “ Công thức vận tốc” chỉ cần nêu công thức và ý nghĩa các đại lượn</w:t>
      </w:r>
      <w:r w:rsidR="0000057B">
        <w:rPr>
          <w:i/>
          <w:sz w:val="28"/>
          <w:szCs w:val="28"/>
        </w:rPr>
        <w:t>g)</w:t>
      </w:r>
    </w:p>
    <w:p w14:paraId="0CC4DA03" w14:textId="77777777" w:rsidR="000206BF" w:rsidRPr="0000057B" w:rsidRDefault="000206BF" w:rsidP="001C5739">
      <w:pPr>
        <w:pStyle w:val="NormalWeb"/>
        <w:rPr>
          <w:i/>
          <w:color w:val="000000"/>
          <w:sz w:val="28"/>
          <w:szCs w:val="28"/>
        </w:rPr>
      </w:pPr>
      <w:r w:rsidRPr="003D6F23">
        <w:rPr>
          <w:b/>
          <w:color w:val="000000"/>
          <w:sz w:val="28"/>
          <w:szCs w:val="28"/>
        </w:rPr>
        <w:t>Nội dung 2:</w:t>
      </w:r>
      <w:r w:rsidRPr="006A3357">
        <w:rPr>
          <w:color w:val="000000"/>
          <w:sz w:val="28"/>
          <w:szCs w:val="28"/>
        </w:rPr>
        <w:t xml:space="preserve"> </w:t>
      </w:r>
      <w:r w:rsidR="00762DDF" w:rsidRPr="006A3357">
        <w:rPr>
          <w:color w:val="000000"/>
          <w:sz w:val="28"/>
          <w:szCs w:val="28"/>
        </w:rPr>
        <w:t>Bài 7 – Sai số của phép đo các đại lượng vật lí.</w:t>
      </w:r>
      <w:r w:rsidR="0000057B">
        <w:rPr>
          <w:color w:val="000000"/>
          <w:sz w:val="28"/>
          <w:szCs w:val="28"/>
        </w:rPr>
        <w:t xml:space="preserve"> </w:t>
      </w:r>
      <w:r w:rsidR="0000057B" w:rsidRPr="0000057B">
        <w:rPr>
          <w:i/>
          <w:color w:val="000000"/>
          <w:sz w:val="28"/>
          <w:szCs w:val="28"/>
        </w:rPr>
        <w:t>( Đọc SGK trang 39 đến trang 44)</w:t>
      </w:r>
    </w:p>
    <w:p w14:paraId="76EC6C45" w14:textId="4B3ABB43" w:rsidR="00762DDF" w:rsidRPr="00DB2065" w:rsidRDefault="00762DDF" w:rsidP="001C5739">
      <w:pPr>
        <w:pStyle w:val="NormalWeb"/>
        <w:rPr>
          <w:i/>
          <w:color w:val="000000"/>
          <w:sz w:val="28"/>
          <w:szCs w:val="28"/>
        </w:rPr>
      </w:pPr>
      <w:r w:rsidRPr="003D6F23">
        <w:rPr>
          <w:b/>
          <w:color w:val="000000"/>
          <w:sz w:val="28"/>
          <w:szCs w:val="28"/>
        </w:rPr>
        <w:t>Nội dung 3:</w:t>
      </w:r>
      <w:r w:rsidRPr="006A3357">
        <w:rPr>
          <w:color w:val="000000"/>
          <w:sz w:val="28"/>
          <w:szCs w:val="28"/>
        </w:rPr>
        <w:t xml:space="preserve"> Ôn tập chương I</w:t>
      </w:r>
      <w:r w:rsidR="00DB2065">
        <w:rPr>
          <w:color w:val="000000"/>
          <w:sz w:val="28"/>
          <w:szCs w:val="28"/>
        </w:rPr>
        <w:t xml:space="preserve"> </w:t>
      </w:r>
      <w:r w:rsidR="00DB2065" w:rsidRPr="00DB2065">
        <w:rPr>
          <w:i/>
          <w:color w:val="000000"/>
          <w:sz w:val="28"/>
          <w:szCs w:val="28"/>
        </w:rPr>
        <w:t>(SGK trang 51,52 + đề cương trường từ trang 22 đến trang 30)</w:t>
      </w:r>
    </w:p>
    <w:p w14:paraId="67028255" w14:textId="77777777" w:rsidR="000206BF" w:rsidRDefault="001C5739" w:rsidP="006A3357">
      <w:pPr>
        <w:pStyle w:val="NormalWeb"/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D41903" wp14:editId="2ADDBAD1">
                <wp:simplePos x="0" y="0"/>
                <wp:positionH relativeFrom="column">
                  <wp:posOffset>-238125</wp:posOffset>
                </wp:positionH>
                <wp:positionV relativeFrom="paragraph">
                  <wp:posOffset>301625</wp:posOffset>
                </wp:positionV>
                <wp:extent cx="6708039" cy="448627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039" cy="448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005BE" w14:textId="77777777" w:rsidR="003F598E" w:rsidRDefault="003F5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41903" id="Rectangle 3" o:spid="_x0000_s1026" style="position:absolute;margin-left:-18.75pt;margin-top:23.75pt;width:528.2pt;height:3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" fillcolor="white [3212]" strokecolor="#1f3763 [1604]" strokeweight="1pt">
                <v:textbox>
                  <w:txbxContent>
                    <w:p w14:paraId="39E005BE" w14:textId="77777777" w:rsidR="003F598E" w:rsidRDefault="003F598E"/>
                  </w:txbxContent>
                </v:textbox>
              </v:rect>
            </w:pict>
          </mc:Fallback>
        </mc:AlternateContent>
      </w:r>
      <w:r w:rsidR="000206BF" w:rsidRPr="006A3357">
        <w:rPr>
          <w:b/>
          <w:color w:val="000000"/>
          <w:sz w:val="28"/>
          <w:szCs w:val="28"/>
          <w:u w:val="single"/>
        </w:rPr>
        <w:t>II. Kiến thức cần ghi nhớ:</w:t>
      </w:r>
    </w:p>
    <w:p w14:paraId="664EED0A" w14:textId="77777777" w:rsidR="006A3357" w:rsidRDefault="006A3357" w:rsidP="001C5739">
      <w:pPr>
        <w:spacing w:line="276" w:lineRule="auto"/>
        <w:jc w:val="center"/>
        <w:rPr>
          <w:b/>
        </w:rPr>
      </w:pPr>
      <w:r>
        <w:rPr>
          <w:b/>
        </w:rPr>
        <w:t>TÍNH TƯƠNG ĐỐI CỦA CHUYỂN ĐỘNG_CÔNG THỨC CỘNG VẬN TỐC</w:t>
      </w:r>
    </w:p>
    <w:p w14:paraId="7CE883A1" w14:textId="77777777" w:rsidR="006A3357" w:rsidRDefault="006A3357" w:rsidP="006A3357">
      <w:pPr>
        <w:spacing w:line="276" w:lineRule="auto"/>
        <w:jc w:val="both"/>
        <w:rPr>
          <w:b/>
        </w:rPr>
      </w:pPr>
    </w:p>
    <w:p w14:paraId="7F0EA002" w14:textId="77777777" w:rsidR="006A3357" w:rsidRPr="002B023B" w:rsidRDefault="006A3357" w:rsidP="006A3357">
      <w:pPr>
        <w:spacing w:line="276" w:lineRule="auto"/>
        <w:jc w:val="both"/>
        <w:rPr>
          <w:b/>
        </w:rPr>
      </w:pPr>
      <w:r w:rsidRPr="002B023B">
        <w:rPr>
          <w:b/>
        </w:rPr>
        <w:t xml:space="preserve">I. Tính tương đối của chuyển động </w:t>
      </w:r>
    </w:p>
    <w:p w14:paraId="6F1D7BE9" w14:textId="77777777" w:rsidR="006A3357" w:rsidRPr="002B023B" w:rsidRDefault="006A3357" w:rsidP="006A3357">
      <w:pPr>
        <w:spacing w:line="276" w:lineRule="auto"/>
        <w:jc w:val="both"/>
        <w:rPr>
          <w:b/>
          <w:i/>
        </w:rPr>
      </w:pPr>
      <w:r w:rsidRPr="002B023B">
        <w:rPr>
          <w:b/>
          <w:i/>
        </w:rPr>
        <w:t xml:space="preserve">1) </w:t>
      </w:r>
      <w:r w:rsidRPr="002B023B">
        <w:rPr>
          <w:b/>
          <w:i/>
          <w:u w:val="single"/>
        </w:rPr>
        <w:t>Tính tương đối của</w:t>
      </w:r>
      <w:r>
        <w:rPr>
          <w:b/>
          <w:i/>
          <w:u w:val="single"/>
        </w:rPr>
        <w:t xml:space="preserve"> quỹ đạo</w:t>
      </w:r>
    </w:p>
    <w:p w14:paraId="59279E57" w14:textId="77777777" w:rsidR="006A3357" w:rsidRPr="002B023B" w:rsidRDefault="006A3357" w:rsidP="006A3357">
      <w:pPr>
        <w:spacing w:line="276" w:lineRule="auto"/>
        <w:jc w:val="both"/>
      </w:pPr>
      <w:r w:rsidRPr="002B023B">
        <w:t>Trong các hệ quy chiếu khác nhau, vị trí (tọa độ) của vật cũng khác nhau nên dạng quỹ đạo cũng khác nhau.</w:t>
      </w:r>
    </w:p>
    <w:p w14:paraId="5FF263D1" w14:textId="77777777" w:rsidR="006A3357" w:rsidRPr="002B023B" w:rsidRDefault="006A3357" w:rsidP="006A3357">
      <w:pPr>
        <w:spacing w:line="276" w:lineRule="auto"/>
        <w:jc w:val="both"/>
        <w:rPr>
          <w:b/>
          <w:i/>
        </w:rPr>
      </w:pPr>
      <w:r w:rsidRPr="002B023B">
        <w:rPr>
          <w:b/>
          <w:i/>
        </w:rPr>
        <w:t xml:space="preserve">2) </w:t>
      </w:r>
      <w:r w:rsidRPr="002B023B">
        <w:rPr>
          <w:b/>
          <w:i/>
          <w:u w:val="single"/>
        </w:rPr>
        <w:t>Tính tương đối của vận tốc</w:t>
      </w:r>
    </w:p>
    <w:p w14:paraId="70EC3E8F" w14:textId="77777777" w:rsidR="006A3357" w:rsidRPr="002B023B" w:rsidRDefault="006A3357" w:rsidP="006A3357">
      <w:pPr>
        <w:spacing w:line="276" w:lineRule="auto"/>
        <w:jc w:val="both"/>
      </w:pPr>
      <w:r w:rsidRPr="002B023B">
        <w:t>Trong các hệ quy chiếu khác nhau, vận tốc của vật cũng khác nhau.</w:t>
      </w:r>
    </w:p>
    <w:p w14:paraId="3228FAE5" w14:textId="77777777" w:rsidR="006A3357" w:rsidRPr="002B023B" w:rsidRDefault="006A3357" w:rsidP="006A3357">
      <w:pPr>
        <w:spacing w:line="276" w:lineRule="auto"/>
        <w:jc w:val="both"/>
      </w:pPr>
      <w:r w:rsidRPr="002B023B">
        <w:rPr>
          <w:b/>
        </w:rPr>
        <w:t>II. Công thức cộng vận tốc</w:t>
      </w:r>
      <w:r w:rsidRPr="002B023B">
        <w:t>.</w:t>
      </w:r>
    </w:p>
    <w:p w14:paraId="692E0246" w14:textId="77777777" w:rsidR="006A3357" w:rsidRPr="002B023B" w:rsidRDefault="006A3357" w:rsidP="006A3357">
      <w:pPr>
        <w:spacing w:line="276" w:lineRule="auto"/>
        <w:jc w:val="both"/>
      </w:pPr>
      <w:r w:rsidRPr="002B023B">
        <w:t xml:space="preserve">Xét chuyển động của một </w:t>
      </w:r>
      <w:r w:rsidRPr="002B023B">
        <w:rPr>
          <w:b/>
        </w:rPr>
        <w:t>người (1)</w:t>
      </w:r>
      <w:r w:rsidRPr="002B023B">
        <w:t xml:space="preserve"> đi trên một chiếc </w:t>
      </w:r>
      <w:r w:rsidRPr="002B023B">
        <w:rPr>
          <w:b/>
        </w:rPr>
        <w:t>bè (2)</w:t>
      </w:r>
      <w:r w:rsidRPr="002B023B">
        <w:t xml:space="preserve"> đang trôi trên sông, </w:t>
      </w:r>
      <w:r w:rsidRPr="002B023B">
        <w:rPr>
          <w:b/>
        </w:rPr>
        <w:t xml:space="preserve">bờ sông (3). </w:t>
      </w:r>
    </w:p>
    <w:p w14:paraId="251A2487" w14:textId="77777777" w:rsidR="006A3357" w:rsidRPr="002B023B" w:rsidRDefault="006A3357" w:rsidP="006A3357">
      <w:pPr>
        <w:spacing w:line="276" w:lineRule="auto"/>
        <w:jc w:val="both"/>
      </w:pPr>
      <w:r w:rsidRPr="002B023B">
        <w:t xml:space="preserve">Gọi  </w:t>
      </w:r>
      <w:r w:rsidRPr="002B023B">
        <w:rPr>
          <w:position w:val="-12"/>
        </w:rPr>
        <w:object w:dxaOrig="380" w:dyaOrig="499" w14:anchorId="33980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25pt" o:ole="">
            <v:imagedata r:id="rId5" o:title=""/>
          </v:shape>
          <o:OLEObject Type="Embed" ProgID="Equation.3" ShapeID="_x0000_i1025" DrawAspect="Content" ObjectID="_1694625586" r:id="rId6"/>
        </w:object>
      </w:r>
      <w:r w:rsidRPr="002B023B">
        <w:t xml:space="preserve">là vận tốc của người đối với bờ sông (hệ quy chiếu đứng yên). Đây là </w:t>
      </w:r>
      <w:r w:rsidRPr="002B023B">
        <w:rPr>
          <w:i/>
        </w:rPr>
        <w:t>vận tốc tuyệt đối</w:t>
      </w:r>
      <w:r w:rsidRPr="002B023B">
        <w:t>.</w:t>
      </w:r>
    </w:p>
    <w:p w14:paraId="76F81480" w14:textId="77777777" w:rsidR="006A3357" w:rsidRPr="002B023B" w:rsidRDefault="006A3357" w:rsidP="006A3357">
      <w:pPr>
        <w:spacing w:line="276" w:lineRule="auto"/>
        <w:jc w:val="both"/>
        <w:rPr>
          <w:i/>
        </w:rPr>
      </w:pPr>
      <w:r w:rsidRPr="002B023B">
        <w:rPr>
          <w:position w:val="-10"/>
        </w:rPr>
        <w:object w:dxaOrig="380" w:dyaOrig="480" w14:anchorId="69D210B6">
          <v:shape id="_x0000_i1026" type="#_x0000_t75" style="width:19pt;height:24.5pt" o:ole="">
            <v:imagedata r:id="rId7" o:title=""/>
          </v:shape>
          <o:OLEObject Type="Embed" ProgID="Equation.3" ShapeID="_x0000_i1026" DrawAspect="Content" ObjectID="_1694625587" r:id="rId8"/>
        </w:object>
      </w:r>
      <w:r w:rsidRPr="002B023B">
        <w:t xml:space="preserve">là vận tốc của người đối với bè (hệ quy chiếu chuyển động). Đây là </w:t>
      </w:r>
      <w:r w:rsidRPr="002B023B">
        <w:rPr>
          <w:i/>
        </w:rPr>
        <w:t>vận tốc tương đối.</w:t>
      </w:r>
    </w:p>
    <w:p w14:paraId="26375AF4" w14:textId="77777777" w:rsidR="006A3357" w:rsidRPr="002B023B" w:rsidRDefault="006A3357" w:rsidP="006A3357">
      <w:pPr>
        <w:spacing w:line="276" w:lineRule="auto"/>
        <w:jc w:val="both"/>
      </w:pPr>
      <w:r w:rsidRPr="002B023B">
        <w:rPr>
          <w:position w:val="-12"/>
        </w:rPr>
        <w:object w:dxaOrig="380" w:dyaOrig="499" w14:anchorId="3AD8028A">
          <v:shape id="_x0000_i1027" type="#_x0000_t75" style="width:19pt;height:25pt" o:ole="">
            <v:imagedata r:id="rId9" o:title=""/>
          </v:shape>
          <o:OLEObject Type="Embed" ProgID="Equation.3" ShapeID="_x0000_i1027" DrawAspect="Content" ObjectID="_1694625588" r:id="rId10"/>
        </w:object>
      </w:r>
      <w:r w:rsidRPr="002B023B">
        <w:t xml:space="preserve">là vận tốc của bè đối với bờ sông. Đây là </w:t>
      </w:r>
      <w:r w:rsidRPr="002B023B">
        <w:rPr>
          <w:i/>
        </w:rPr>
        <w:t>vận tốc kéo theo</w:t>
      </w:r>
      <w:r w:rsidRPr="002B023B">
        <w:t>.</w:t>
      </w:r>
    </w:p>
    <w:p w14:paraId="34A8FE36" w14:textId="0D6D28DD" w:rsidR="006A3357" w:rsidRPr="002B023B" w:rsidRDefault="003F598E" w:rsidP="006A3357">
      <w:pPr>
        <w:spacing w:line="276" w:lineRule="auto"/>
        <w:ind w:firstLine="720"/>
        <w:jc w:val="both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05AC" wp14:editId="513E44E4">
                <wp:simplePos x="0" y="0"/>
                <wp:positionH relativeFrom="column">
                  <wp:posOffset>1226820</wp:posOffset>
                </wp:positionH>
                <wp:positionV relativeFrom="paragraph">
                  <wp:posOffset>180975</wp:posOffset>
                </wp:positionV>
                <wp:extent cx="1122045" cy="342900"/>
                <wp:effectExtent l="0" t="0" r="20955" b="19050"/>
                <wp:wrapNone/>
                <wp:docPr id="6969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6C65" id="Rectangle 450" o:spid="_x0000_s1026" style="position:absolute;margin-left:96.6pt;margin-top:14.25pt;width:88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" filled="f"/>
            </w:pict>
          </mc:Fallback>
        </mc:AlternateContent>
      </w:r>
      <w:r w:rsidR="006A3357" w:rsidRPr="002B023B">
        <w:rPr>
          <w:b/>
          <w:i/>
        </w:rPr>
        <w:t>Taị mọi thời điểm, vectơ vận tốc tuyệt đối bằng tổng của vectơ vận tốc tương đối và vectơ vận tốc kéo theo</w:t>
      </w:r>
      <w:r>
        <w:rPr>
          <w:b/>
          <w:i/>
        </w:rPr>
        <w:t xml:space="preserve">        </w:t>
      </w:r>
      <w:r w:rsidRPr="003F598E">
        <w:rPr>
          <w:bCs/>
          <w:position w:val="-12"/>
        </w:rPr>
        <w:object w:dxaOrig="1340" w:dyaOrig="360" w14:anchorId="79726B6B">
          <v:shape id="_x0000_i1028" type="#_x0000_t75" style="width:66.5pt;height:18pt" o:ole="">
            <v:imagedata r:id="rId11" o:title=""/>
          </v:shape>
          <o:OLEObject Type="Embed" ProgID="Equation.3" ShapeID="_x0000_i1028" DrawAspect="Content" ObjectID="_1694625589" r:id="rId12"/>
        </w:object>
      </w:r>
      <w:r>
        <w:rPr>
          <w:b/>
          <w:i/>
        </w:rPr>
        <w:t xml:space="preserve">     </w:t>
      </w:r>
    </w:p>
    <w:p w14:paraId="522D209A" w14:textId="0BA309C2" w:rsidR="006A3357" w:rsidRPr="002B023B" w:rsidRDefault="006A3357" w:rsidP="006A3357">
      <w:pPr>
        <w:spacing w:line="276" w:lineRule="auto"/>
        <w:ind w:left="1440" w:firstLine="720"/>
        <w:jc w:val="both"/>
        <w:rPr>
          <w:i/>
        </w:rPr>
      </w:pPr>
      <w:r w:rsidRPr="002B023B">
        <w:t xml:space="preserve">       </w:t>
      </w:r>
      <w:r w:rsidR="001C5739">
        <w:t xml:space="preserve">  </w:t>
      </w:r>
    </w:p>
    <w:p w14:paraId="28489C9F" w14:textId="77777777" w:rsidR="001C5739" w:rsidRDefault="001C5739" w:rsidP="001C5739">
      <w:pPr>
        <w:tabs>
          <w:tab w:val="left" w:pos="6947"/>
        </w:tabs>
        <w:spacing w:line="276" w:lineRule="auto"/>
        <w:jc w:val="both"/>
      </w:pPr>
    </w:p>
    <w:p w14:paraId="04AD5017" w14:textId="77777777" w:rsidR="001C5739" w:rsidRDefault="001C5739" w:rsidP="0000057B">
      <w:pPr>
        <w:tabs>
          <w:tab w:val="left" w:pos="6947"/>
        </w:tabs>
        <w:spacing w:line="276" w:lineRule="auto"/>
        <w:rPr>
          <w:b/>
          <w:color w:val="000000"/>
          <w:sz w:val="28"/>
          <w:szCs w:val="28"/>
        </w:rPr>
      </w:pPr>
    </w:p>
    <w:p w14:paraId="07E62B0C" w14:textId="77777777" w:rsidR="000206BF" w:rsidRDefault="001C5739" w:rsidP="001C5739">
      <w:pPr>
        <w:tabs>
          <w:tab w:val="left" w:pos="6947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7B035E" wp14:editId="313D1B98">
                <wp:simplePos x="0" y="0"/>
                <wp:positionH relativeFrom="column">
                  <wp:posOffset>-335915</wp:posOffset>
                </wp:positionH>
                <wp:positionV relativeFrom="paragraph">
                  <wp:posOffset>-302514</wp:posOffset>
                </wp:positionV>
                <wp:extent cx="6642202" cy="8690457"/>
                <wp:effectExtent l="0" t="0" r="254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202" cy="8690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633A" id="Rectangle 4" o:spid="_x0000_s1026" style="position:absolute;margin-left:-26.45pt;margin-top:-23.8pt;width:523pt;height:68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" fillcolor="white [3212]" strokecolor="#1f3763 [1604]" strokeweight="1pt"/>
            </w:pict>
          </mc:Fallback>
        </mc:AlternateContent>
      </w:r>
      <w:r w:rsidR="006A3357" w:rsidRPr="001C5739">
        <w:rPr>
          <w:b/>
          <w:color w:val="000000"/>
          <w:sz w:val="28"/>
          <w:szCs w:val="28"/>
        </w:rPr>
        <w:t>SAI SỐ CỦA PHÉP ĐO CÁC ĐẠI LƯỢNG VẬT LÍ</w:t>
      </w:r>
    </w:p>
    <w:p w14:paraId="4AA281DB" w14:textId="77777777" w:rsidR="001C5739" w:rsidRPr="00F27347" w:rsidRDefault="001C5739" w:rsidP="001C5739">
      <w:pPr>
        <w:spacing w:line="276" w:lineRule="auto"/>
      </w:pPr>
      <w:r>
        <w:rPr>
          <w:rStyle w:val="Strong"/>
          <w:color w:val="333333"/>
        </w:rPr>
        <w:t>I.</w:t>
      </w:r>
      <w:r w:rsidRPr="00F27347">
        <w:rPr>
          <w:rStyle w:val="Strong"/>
          <w:color w:val="333333"/>
        </w:rPr>
        <w:t>Phép đo các đại lượng vật lí. Hệ đơn vị SI</w:t>
      </w:r>
    </w:p>
    <w:p w14:paraId="575C9390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1. Phép đo các đại lượng vật lí</w:t>
      </w:r>
    </w:p>
    <w:p w14:paraId="1595CF76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   . Phép đo một đại lượng vật lí là phép so sánh nó với đại lượng cùng loại được quy ước làm đơn vị.</w:t>
      </w:r>
    </w:p>
    <w:p w14:paraId="2F4494AB" w14:textId="77777777" w:rsidR="001C5739" w:rsidRPr="00F27347" w:rsidRDefault="001C5739" w:rsidP="001C5739">
      <w:pPr>
        <w:spacing w:line="276" w:lineRule="auto"/>
      </w:pPr>
      <w:r w:rsidRPr="00F27347">
        <w:t>      . Phép so sánh trực tiếp thông qua dụng cụ đo gọi là phép đo trực tiếp.</w:t>
      </w:r>
    </w:p>
    <w:p w14:paraId="750843CD" w14:textId="77777777" w:rsidR="001C5739" w:rsidRPr="00F27347" w:rsidRDefault="001C5739" w:rsidP="001C5739">
      <w:pPr>
        <w:spacing w:line="276" w:lineRule="auto"/>
      </w:pPr>
      <w:r w:rsidRPr="00F27347">
        <w:t>      . Phép xác định một đại lượng vật lí thông qua một công thức liên hệ với các đại lượng đo trực tiếp gọi là phép đo gián tiếp.</w:t>
      </w:r>
    </w:p>
    <w:p w14:paraId="591E0DF3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2. Đơn vị đo </w:t>
      </w:r>
    </w:p>
    <w:p w14:paraId="710A147E" w14:textId="77777777" w:rsidR="001C5739" w:rsidRPr="00F27347" w:rsidRDefault="001C5739" w:rsidP="001C5739">
      <w:pPr>
        <w:spacing w:line="276" w:lineRule="auto"/>
      </w:pPr>
      <w:r>
        <w:t> </w:t>
      </w:r>
      <w:r w:rsidRPr="00F27347">
        <w:t>Đơn vị đo thường được d</w:t>
      </w:r>
      <w:r>
        <w:t>ùng trong hệ đơn vị SI.</w:t>
      </w:r>
      <w:r>
        <w:br/>
        <w:t> </w:t>
      </w:r>
      <w:r w:rsidRPr="00F27347">
        <w:t>Hệ đơn vị SI là hệ thống các đơn vị đo các đại lượng vật lí đã được quy định thống nhất áp dụng tại nhiều nước trên thế giới.</w:t>
      </w:r>
    </w:p>
    <w:p w14:paraId="2AC11139" w14:textId="77777777" w:rsidR="001C5739" w:rsidRPr="00F27347" w:rsidRDefault="001C5739" w:rsidP="001C5739">
      <w:pPr>
        <w:spacing w:line="276" w:lineRule="auto"/>
      </w:pPr>
      <w:r w:rsidRPr="00F27347">
        <w:rPr>
          <w:rStyle w:val="Strong"/>
          <w:color w:val="333333"/>
        </w:rPr>
        <w:t>II. Sai số phép đo</w:t>
      </w:r>
    </w:p>
    <w:p w14:paraId="4BBE7D77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Các loại sai số</w:t>
      </w:r>
    </w:p>
    <w:p w14:paraId="65E01C30" w14:textId="77777777" w:rsidR="001C5739" w:rsidRPr="00F27347" w:rsidRDefault="001C5739" w:rsidP="001C5739">
      <w:pPr>
        <w:spacing w:line="276" w:lineRule="auto"/>
      </w:pPr>
      <w:r w:rsidRPr="00F27347">
        <w:t>Có hai loại sai số: sai số hệ thống (thường chỉ xét sai số dụng cụ) và sai số ngẫu nhiên.</w:t>
      </w:r>
    </w:p>
    <w:p w14:paraId="61A65519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2. Giá trị trung bình</w:t>
      </w:r>
    </w:p>
    <w:p w14:paraId="451B7CFE" w14:textId="77777777" w:rsidR="001C5739" w:rsidRPr="00F27347" w:rsidRDefault="001C5739" w:rsidP="001C5739">
      <w:pPr>
        <w:spacing w:line="276" w:lineRule="auto"/>
      </w:pPr>
      <w:r w:rsidRPr="00F27347">
        <w:t>Giá trị trung bình khi đo nhiều lần nột đại lượng A được tính:</w:t>
      </w:r>
    </w:p>
    <w:p w14:paraId="4A96FF1B" w14:textId="77777777" w:rsidR="001C5739" w:rsidRDefault="001C5739" w:rsidP="001C5739">
      <w:pPr>
        <w:spacing w:line="276" w:lineRule="auto"/>
      </w:pPr>
      <w:r>
        <w:rPr>
          <w:rStyle w:val="mjx-char"/>
          <w:color w:val="333333"/>
          <w:sz w:val="28"/>
          <w:szCs w:val="28"/>
          <w:bdr w:val="none" w:sz="0" w:space="0" w:color="auto" w:frame="1"/>
        </w:rPr>
        <w:t xml:space="preserve">      </w:t>
      </w:r>
      <m:oMath>
        <m:acc>
          <m:accPr>
            <m:chr m:val="̅"/>
            <m:ctrlPr>
              <w:rPr>
                <w:rStyle w:val="mjx-char"/>
                <w:rFonts w:ascii="Cambria Math" w:hAnsi="Cambria Math"/>
                <w:i/>
                <w:color w:val="333333"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A</m:t>
            </m:r>
          </m:e>
        </m:acc>
      </m:oMath>
      <w:r w:rsidRPr="00F27347">
        <w:t>  =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14:paraId="1DC578B1" w14:textId="77777777" w:rsidR="001C5739" w:rsidRPr="00F27347" w:rsidRDefault="001C5739" w:rsidP="001C5739">
      <w:pPr>
        <w:spacing w:line="276" w:lineRule="auto"/>
      </w:pPr>
      <w:r w:rsidRPr="00F27347">
        <w:t xml:space="preserve"> Đây là giá trị gần đúng nhất với giá trị thực của đại lượng  A.</w:t>
      </w:r>
    </w:p>
    <w:p w14:paraId="3BB3D586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3. Cách xác định sai số của phép đo </w:t>
      </w:r>
    </w:p>
    <w:p w14:paraId="7D134A7F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t xml:space="preserve">. </w:t>
      </w:r>
      <w:r w:rsidRPr="00F27347">
        <w:rPr>
          <w:i/>
        </w:rPr>
        <w:t>Sai số tuyệt đối ứng với mỗi lần đo là trị tuyệt đối của hiệu giữa giá trị trung bình và giá trị của mỗi lần đo</w:t>
      </w:r>
    </w:p>
    <w:p w14:paraId="681DDBA7" w14:textId="77777777" w:rsidR="001C5739" w:rsidRPr="00F27347" w:rsidRDefault="001C5739" w:rsidP="001C5739">
      <w:pPr>
        <w:spacing w:line="276" w:lineRule="auto"/>
      </w:pPr>
      <w:r w:rsidRPr="00F27347">
        <w:t>∆A</w:t>
      </w:r>
      <w:r w:rsidRPr="00F27347">
        <w:rPr>
          <w:vertAlign w:val="subscript"/>
        </w:rPr>
        <w:t>1</w:t>
      </w:r>
      <w:r w:rsidRPr="00F27347">
        <w:t> = |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F27347">
        <w:t> </w:t>
      </w:r>
      <w:r>
        <w:t>–</w:t>
      </w:r>
      <w:r w:rsidRPr="00F27347">
        <w:t xml:space="preserve"> A</w:t>
      </w:r>
      <w:r w:rsidRPr="00F27347">
        <w:rPr>
          <w:vertAlign w:val="subscript"/>
        </w:rPr>
        <w:t>1</w:t>
      </w:r>
      <w:r w:rsidRPr="00F27347">
        <w:t>|; ∆A</w:t>
      </w:r>
      <w:r w:rsidRPr="00F27347">
        <w:rPr>
          <w:vertAlign w:val="subscript"/>
        </w:rPr>
        <w:t>2</w:t>
      </w:r>
      <w:r w:rsidRPr="00F27347">
        <w:t xml:space="preserve"> =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F27347">
        <w:t> </w:t>
      </w:r>
      <w:r>
        <w:t>–</w:t>
      </w:r>
      <w:r w:rsidRPr="00F27347">
        <w:t xml:space="preserve"> A</w:t>
      </w:r>
      <w:r w:rsidRPr="00F27347">
        <w:rPr>
          <w:vertAlign w:val="subscript"/>
        </w:rPr>
        <w:t>2</w:t>
      </w:r>
      <w:r w:rsidRPr="00F27347">
        <w:t>|; ∆A</w:t>
      </w:r>
      <w:r w:rsidRPr="00F27347">
        <w:rPr>
          <w:vertAlign w:val="subscript"/>
        </w:rPr>
        <w:t>3</w:t>
      </w:r>
      <w:r w:rsidRPr="00F27347">
        <w:t> = |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F27347">
        <w:t>  -  A</w:t>
      </w:r>
      <w:r w:rsidRPr="00F27347">
        <w:rPr>
          <w:vertAlign w:val="subscript"/>
        </w:rPr>
        <w:t>3</w:t>
      </w:r>
      <w:r w:rsidRPr="00F27347">
        <w:t>|</w:t>
      </w:r>
      <w:r>
        <w:t>…</w:t>
      </w:r>
    </w:p>
    <w:p w14:paraId="5C8076B3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      . Sai số tuyệt đối trung bình của n lần đo gọi là sai số ngẫu nhiên và được tính:</w:t>
      </w:r>
    </w:p>
    <w:p w14:paraId="4756937C" w14:textId="77777777" w:rsidR="001C5739" w:rsidRDefault="00FF1D17" w:rsidP="001C5739">
      <w:pPr>
        <w:spacing w:line="276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ΔA</m:t>
            </m:r>
          </m:e>
        </m:acc>
      </m:oMath>
      <w:r w:rsidR="001C5739" w:rsidRPr="00F27347">
        <w:t> </w:t>
      </w:r>
      <w:r w:rsidR="001C5739"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+…+Δ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14:paraId="5F64C972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      . Sai số tuyệt đối của phép đo là tổng sai số ngẫu nhiên và sai số dụng cụ:</w:t>
      </w:r>
    </w:p>
    <w:p w14:paraId="38910C9B" w14:textId="77777777" w:rsidR="001C5739" w:rsidRPr="00F27347" w:rsidRDefault="001C5739" w:rsidP="001C5739">
      <w:pPr>
        <w:spacing w:line="276" w:lineRule="auto"/>
      </w:pPr>
      <w:r w:rsidRPr="00F27347">
        <w:t> ∆A =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ΔA</m:t>
            </m:r>
          </m:e>
        </m:acc>
      </m:oMath>
      <w:r w:rsidRPr="00F27347">
        <w:t xml:space="preserve"> </w:t>
      </w:r>
      <w:r>
        <w:t xml:space="preserve"> </w:t>
      </w:r>
      <w:r w:rsidRPr="00F27347">
        <w:t>+  ∆A</w:t>
      </w:r>
      <w:r>
        <w:t>’</w:t>
      </w:r>
    </w:p>
    <w:p w14:paraId="2F9D6941" w14:textId="77777777" w:rsidR="001C5739" w:rsidRPr="00F27347" w:rsidRDefault="001C5739" w:rsidP="001C5739">
      <w:pPr>
        <w:spacing w:line="276" w:lineRule="auto"/>
      </w:pPr>
      <w:r w:rsidRPr="00F27347">
        <w:t>          Trong đó sai số dụng cụ  ∆A</w:t>
      </w:r>
      <w:r>
        <w:t>’</w:t>
      </w:r>
      <w:r w:rsidRPr="00F27347">
        <w:t xml:space="preserve"> có thể lấy bằng nửa hoặc một độ chia nhỏ nhất trên dụng cụ.</w:t>
      </w:r>
    </w:p>
    <w:p w14:paraId="44DBBF60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4. Cách viết kết quả đo </w:t>
      </w:r>
    </w:p>
    <w:p w14:paraId="3D499AC5" w14:textId="77777777" w:rsidR="001C5739" w:rsidRPr="00F27347" w:rsidRDefault="001C5739" w:rsidP="001C5739">
      <w:pPr>
        <w:spacing w:line="276" w:lineRule="auto"/>
      </w:pPr>
      <w:r w:rsidRPr="00F27347">
        <w:t>Kết quả đo đại lượng A được viết dưới dạng A =</w:t>
      </w:r>
      <m:oMath>
        <m:acc>
          <m:accPr>
            <m:chr m:val="̅"/>
            <m:ctrlPr>
              <w:rPr>
                <w:rStyle w:val="mjx-char"/>
                <w:rFonts w:ascii="Cambria Math" w:hAnsi="Cambria Math"/>
                <w:i/>
                <w:color w:val="333333"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A</m:t>
            </m:r>
          </m:e>
        </m:acc>
      </m:oMath>
      <w:r w:rsidRPr="00F27347">
        <w:t>  ± ∆A, trong đó  ∆A được lấy tối đa đến hai chữ số có nghĩa còn </w:t>
      </w:r>
      <m:oMath>
        <m:acc>
          <m:accPr>
            <m:chr m:val="̅"/>
            <m:ctrlPr>
              <w:rPr>
                <w:rStyle w:val="mjx-char"/>
                <w:rFonts w:ascii="Cambria Math" w:hAnsi="Cambria Math"/>
                <w:i/>
                <w:color w:val="333333"/>
                <w:sz w:val="28"/>
                <w:szCs w:val="28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A</m:t>
            </m:r>
          </m:e>
        </m:acc>
      </m:oMath>
      <w:r w:rsidRPr="00F27347">
        <w:t>  được viết đến bậc thập phân tương ứng.</w:t>
      </w:r>
    </w:p>
    <w:p w14:paraId="4BC349B0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5. Sai số tỉ đối</w:t>
      </w:r>
    </w:p>
    <w:p w14:paraId="1DEEC1C7" w14:textId="77777777" w:rsidR="001C5739" w:rsidRPr="00F27347" w:rsidRDefault="001C5739" w:rsidP="001C5739">
      <w:pPr>
        <w:spacing w:line="276" w:lineRule="auto"/>
      </w:pPr>
      <w:r w:rsidRPr="00F27347">
        <w:t>Sai sô tỉ đối δA của phép đo là tỉ số giữa sai số tuyệt đối và giá trị trung bình của đại lượng đo, tính bằng phần trăm δA = δA = 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∆A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den>
        </m:f>
      </m:oMath>
      <w:r w:rsidRPr="00F27347">
        <w:t>. 100%</w:t>
      </w:r>
    </w:p>
    <w:p w14:paraId="6B8CA4CA" w14:textId="77777777" w:rsidR="001C5739" w:rsidRPr="00F27347" w:rsidRDefault="001C5739" w:rsidP="001C5739">
      <w:pPr>
        <w:spacing w:line="276" w:lineRule="auto"/>
        <w:rPr>
          <w:i/>
        </w:rPr>
      </w:pPr>
      <w:r w:rsidRPr="00F27347">
        <w:rPr>
          <w:i/>
        </w:rPr>
        <w:t>   6. Cách xác định sai số của phép đo gian tiếp</w:t>
      </w:r>
    </w:p>
    <w:p w14:paraId="0D9ACDC0" w14:textId="77777777" w:rsidR="001C5739" w:rsidRPr="00F27347" w:rsidRDefault="001C5739" w:rsidP="001C5739">
      <w:pPr>
        <w:spacing w:line="276" w:lineRule="auto"/>
      </w:pPr>
      <w:r w:rsidRPr="00F27347">
        <w:t>     . Sai số tuyệt đối của một tổng hay hiệu thì bằng tổng các sai số tuyệt đối của các số hạng.</w:t>
      </w:r>
    </w:p>
    <w:p w14:paraId="06D3F5AD" w14:textId="77777777" w:rsidR="001C5739" w:rsidRPr="00F27347" w:rsidRDefault="001C5739" w:rsidP="001C5739">
      <w:pPr>
        <w:spacing w:line="276" w:lineRule="auto"/>
      </w:pPr>
      <w:r w:rsidRPr="00F27347">
        <w:t>     . Sai số tỉ đối của một tích hay thương thì bằng tổng sai số tỉ đốicủa các thừa số.</w:t>
      </w:r>
    </w:p>
    <w:p w14:paraId="0C84A6CC" w14:textId="77777777" w:rsidR="000206BF" w:rsidRDefault="000206BF" w:rsidP="00892E97">
      <w:pPr>
        <w:pStyle w:val="NormalWeb"/>
        <w:spacing w:line="360" w:lineRule="auto"/>
        <w:rPr>
          <w:color w:val="000000"/>
          <w:sz w:val="28"/>
          <w:szCs w:val="28"/>
        </w:rPr>
      </w:pPr>
      <w:r w:rsidRPr="003D6F23">
        <w:rPr>
          <w:b/>
          <w:color w:val="000000"/>
          <w:sz w:val="28"/>
          <w:szCs w:val="28"/>
          <w:u w:val="single"/>
        </w:rPr>
        <w:lastRenderedPageBreak/>
        <w:t>III. Bài tập:</w:t>
      </w:r>
      <w:r w:rsidRPr="006A3357">
        <w:rPr>
          <w:color w:val="000000"/>
          <w:sz w:val="28"/>
          <w:szCs w:val="28"/>
        </w:rPr>
        <w:t xml:space="preserve"> </w:t>
      </w:r>
    </w:p>
    <w:p w14:paraId="57FF9562" w14:textId="77777777" w:rsidR="003D6F23" w:rsidRDefault="003D6F23" w:rsidP="00892E97">
      <w:pPr>
        <w:spacing w:line="360" w:lineRule="auto"/>
        <w:jc w:val="center"/>
        <w:rPr>
          <w:b/>
        </w:rPr>
      </w:pPr>
      <w:r>
        <w:rPr>
          <w:b/>
        </w:rPr>
        <w:t>TÍNH TƯƠNG ĐỐI CỦA CHUYỂN ĐỘNG_CÔNG THỨC CỘNG VẬN TỐC</w:t>
      </w:r>
    </w:p>
    <w:p w14:paraId="0312B010" w14:textId="77777777" w:rsidR="000206BF" w:rsidRPr="00A836EC" w:rsidRDefault="00A836EC" w:rsidP="00892E97">
      <w:pPr>
        <w:pStyle w:val="NormalWeb"/>
        <w:numPr>
          <w:ilvl w:val="0"/>
          <w:numId w:val="7"/>
        </w:numPr>
        <w:spacing w:line="360" w:lineRule="auto"/>
        <w:rPr>
          <w:color w:val="000000"/>
          <w:sz w:val="28"/>
          <w:szCs w:val="28"/>
          <w:u w:val="single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586605" wp14:editId="2A4E9274">
                <wp:simplePos x="0" y="0"/>
                <wp:positionH relativeFrom="column">
                  <wp:posOffset>-80467</wp:posOffset>
                </wp:positionH>
                <wp:positionV relativeFrom="paragraph">
                  <wp:posOffset>489916</wp:posOffset>
                </wp:positionV>
                <wp:extent cx="6327089" cy="1894104"/>
                <wp:effectExtent l="0" t="0" r="1714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089" cy="1894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2497" id="Rectangle 5" o:spid="_x0000_s1026" style="position:absolute;margin-left:-6.35pt;margin-top:38.6pt;width:498.2pt;height:14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" fillcolor="white [3212]" strokecolor="#1f3763 [1604]" strokeweight="1pt"/>
            </w:pict>
          </mc:Fallback>
        </mc:AlternateContent>
      </w:r>
      <w:r w:rsidR="000206BF" w:rsidRPr="00A836EC">
        <w:rPr>
          <w:color w:val="000000"/>
          <w:sz w:val="28"/>
          <w:szCs w:val="28"/>
          <w:u w:val="single"/>
        </w:rPr>
        <w:t>Ví dụ minh họa:</w:t>
      </w:r>
    </w:p>
    <w:p w14:paraId="7EF91905" w14:textId="77777777" w:rsidR="003D6F23" w:rsidRPr="00A836EC" w:rsidRDefault="00A836EC" w:rsidP="00892E97">
      <w:pPr>
        <w:pStyle w:val="NormalWeb"/>
        <w:spacing w:line="360" w:lineRule="auto"/>
        <w:ind w:left="72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Gợi ý</w:t>
      </w:r>
      <w:r w:rsidR="003D6F23" w:rsidRPr="00A836EC">
        <w:rPr>
          <w:i/>
          <w:color w:val="000000"/>
          <w:sz w:val="28"/>
          <w:szCs w:val="28"/>
        </w:rPr>
        <w:t xml:space="preserve"> tham khảo:</w:t>
      </w:r>
    </w:p>
    <w:p w14:paraId="3541D266" w14:textId="77777777" w:rsidR="003D6F23" w:rsidRPr="00A836EC" w:rsidRDefault="003D6F23" w:rsidP="00892E97">
      <w:pPr>
        <w:pStyle w:val="NormalWeb"/>
        <w:spacing w:line="360" w:lineRule="auto"/>
        <w:ind w:left="720"/>
        <w:rPr>
          <w:i/>
          <w:color w:val="000000"/>
          <w:sz w:val="28"/>
          <w:szCs w:val="28"/>
        </w:rPr>
      </w:pPr>
      <w:r w:rsidRPr="00A836EC">
        <w:rPr>
          <w:i/>
          <w:color w:val="000000"/>
          <w:sz w:val="28"/>
          <w:szCs w:val="28"/>
        </w:rPr>
        <w:t>B1: Đọc đề và xác định hệ quy chiếu đứng yên, hệ quy chiếu chuyển động.</w:t>
      </w:r>
    </w:p>
    <w:p w14:paraId="39316E18" w14:textId="77777777" w:rsidR="003D6F23" w:rsidRPr="00A836EC" w:rsidRDefault="003D6F23" w:rsidP="00892E97">
      <w:pPr>
        <w:pStyle w:val="NormalWeb"/>
        <w:spacing w:line="360" w:lineRule="auto"/>
        <w:ind w:left="720"/>
        <w:rPr>
          <w:i/>
          <w:color w:val="000000"/>
          <w:sz w:val="28"/>
          <w:szCs w:val="28"/>
        </w:rPr>
      </w:pPr>
      <w:r w:rsidRPr="00A836EC">
        <w:rPr>
          <w:i/>
          <w:color w:val="000000"/>
          <w:sz w:val="28"/>
          <w:szCs w:val="28"/>
        </w:rPr>
        <w:t>B2: Đặt (1) (2) (3) tương ứng với các yếu tố đề cho và tương úng với các hệ quy chiếu đã xác định ở B1</w:t>
      </w:r>
    </w:p>
    <w:p w14:paraId="38595CCB" w14:textId="77777777" w:rsidR="003D6F23" w:rsidRDefault="003D6F23" w:rsidP="00892E97">
      <w:pPr>
        <w:pStyle w:val="NormalWeb"/>
        <w:spacing w:line="360" w:lineRule="auto"/>
        <w:ind w:left="720"/>
        <w:rPr>
          <w:i/>
          <w:color w:val="000000"/>
          <w:sz w:val="28"/>
          <w:szCs w:val="28"/>
        </w:rPr>
      </w:pPr>
      <w:r w:rsidRPr="00A836EC">
        <w:rPr>
          <w:i/>
          <w:color w:val="000000"/>
          <w:sz w:val="28"/>
          <w:szCs w:val="28"/>
        </w:rPr>
        <w:t>B3: Sử dụng công thức cộng vận tốc và kiến thức cộng vecto</w:t>
      </w:r>
      <w:r w:rsidR="00A836EC" w:rsidRPr="00A836EC">
        <w:rPr>
          <w:i/>
          <w:color w:val="000000"/>
          <w:sz w:val="28"/>
          <w:szCs w:val="28"/>
        </w:rPr>
        <w:t>r để xử lí bài.</w:t>
      </w:r>
    </w:p>
    <w:p w14:paraId="5749BBED" w14:textId="6CCC31A0" w:rsidR="00A836EC" w:rsidRPr="003F598E" w:rsidRDefault="005E07C6" w:rsidP="005E07C6">
      <w:pPr>
        <w:tabs>
          <w:tab w:val="num" w:pos="456"/>
        </w:tabs>
        <w:spacing w:line="360" w:lineRule="auto"/>
        <w:ind w:left="360" w:hanging="218"/>
        <w:jc w:val="both"/>
        <w:rPr>
          <w:sz w:val="28"/>
          <w:szCs w:val="28"/>
        </w:rPr>
      </w:pPr>
      <w:r w:rsidRPr="005E07C6">
        <w:rPr>
          <w:b/>
          <w:sz w:val="28"/>
          <w:szCs w:val="28"/>
        </w:rPr>
        <w:t>Bài 1:</w:t>
      </w:r>
      <w:r>
        <w:rPr>
          <w:sz w:val="28"/>
          <w:szCs w:val="28"/>
        </w:rPr>
        <w:t xml:space="preserve"> </w:t>
      </w:r>
      <w:r w:rsidR="00A836EC" w:rsidRPr="003F598E">
        <w:rPr>
          <w:sz w:val="28"/>
          <w:szCs w:val="28"/>
        </w:rPr>
        <w:t>Hai toa xe lửa chạy cùng chiều trên một đường sắt thẳng với vận</w:t>
      </w:r>
    </w:p>
    <w:p w14:paraId="42BB4751" w14:textId="77777777" w:rsidR="00A836EC" w:rsidRPr="003F598E" w:rsidRDefault="00A836EC" w:rsidP="00892E97">
      <w:pPr>
        <w:spacing w:line="360" w:lineRule="auto"/>
        <w:ind w:left="57"/>
        <w:jc w:val="both"/>
        <w:rPr>
          <w:sz w:val="28"/>
          <w:szCs w:val="28"/>
        </w:rPr>
      </w:pPr>
      <w:r w:rsidRPr="003F598E">
        <w:rPr>
          <w:sz w:val="28"/>
          <w:szCs w:val="28"/>
        </w:rPr>
        <w:t>tốc lần lượt là 10km/h và 20km/h. Vận tốc tương đối của toa này so với toa kia bằng bao nhiêu?</w:t>
      </w:r>
    </w:p>
    <w:p w14:paraId="25ABCE90" w14:textId="77777777" w:rsidR="00A836EC" w:rsidRPr="00A836EC" w:rsidRDefault="00A836EC" w:rsidP="00892E97">
      <w:pPr>
        <w:spacing w:line="360" w:lineRule="auto"/>
        <w:ind w:left="57"/>
        <w:jc w:val="both"/>
        <w:rPr>
          <w:sz w:val="28"/>
          <w:szCs w:val="28"/>
        </w:rPr>
      </w:pPr>
      <w:r w:rsidRPr="00A836EC">
        <w:rPr>
          <w:sz w:val="28"/>
          <w:szCs w:val="28"/>
        </w:rPr>
        <w:t>Giải:</w:t>
      </w:r>
    </w:p>
    <w:p w14:paraId="4B201F83" w14:textId="77777777" w:rsidR="00A836EC" w:rsidRPr="00A836EC" w:rsidRDefault="00A836EC" w:rsidP="00892E97">
      <w:pPr>
        <w:spacing w:line="360" w:lineRule="auto"/>
        <w:ind w:left="57"/>
        <w:jc w:val="both"/>
        <w:rPr>
          <w:sz w:val="28"/>
          <w:szCs w:val="28"/>
        </w:rPr>
      </w:pPr>
      <w:r w:rsidRPr="00A836EC">
        <w:rPr>
          <w:sz w:val="28"/>
          <w:szCs w:val="28"/>
        </w:rPr>
        <w:t xml:space="preserve">Đặt 2 toa lần lượt là </w:t>
      </w:r>
      <w:r>
        <w:rPr>
          <w:sz w:val="28"/>
          <w:szCs w:val="28"/>
        </w:rPr>
        <w:t>(</w:t>
      </w:r>
      <w:r w:rsidRPr="00A836EC">
        <w:rPr>
          <w:sz w:val="28"/>
          <w:szCs w:val="28"/>
        </w:rPr>
        <w:t>1</w:t>
      </w:r>
      <w:r>
        <w:rPr>
          <w:sz w:val="28"/>
          <w:szCs w:val="28"/>
        </w:rPr>
        <w:t>)(</w:t>
      </w:r>
      <w:r w:rsidRPr="00A836E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836EC">
        <w:rPr>
          <w:sz w:val="28"/>
          <w:szCs w:val="28"/>
        </w:rPr>
        <w:t xml:space="preserve"> , đường sắt</w:t>
      </w:r>
      <w:r>
        <w:rPr>
          <w:sz w:val="28"/>
          <w:szCs w:val="28"/>
        </w:rPr>
        <w:t xml:space="preserve"> ( hệ quy chiếu đứng yên)</w:t>
      </w:r>
      <w:r w:rsidRPr="00A836EC">
        <w:rPr>
          <w:sz w:val="28"/>
          <w:szCs w:val="28"/>
        </w:rPr>
        <w:t xml:space="preserve"> là </w:t>
      </w:r>
      <w:r>
        <w:rPr>
          <w:sz w:val="28"/>
          <w:szCs w:val="28"/>
        </w:rPr>
        <w:t>(</w:t>
      </w:r>
      <w:r w:rsidRPr="00A836E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836EC">
        <w:rPr>
          <w:sz w:val="28"/>
          <w:szCs w:val="28"/>
        </w:rPr>
        <w:t xml:space="preserve"> ta có:</w:t>
      </w:r>
    </w:p>
    <w:p w14:paraId="2A65BD15" w14:textId="77777777" w:rsidR="00A836EC" w:rsidRPr="00A836EC" w:rsidRDefault="00A836EC" w:rsidP="00892E97">
      <w:pPr>
        <w:spacing w:line="360" w:lineRule="auto"/>
        <w:jc w:val="both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380" w:dyaOrig="499" w14:anchorId="23552E4E">
          <v:shape id="_x0000_i1029" type="#_x0000_t75" style="width:19pt;height:25pt" o:ole="">
            <v:imagedata r:id="rId5" o:title=""/>
          </v:shape>
          <o:OLEObject Type="Embed" ProgID="Equation.3" ShapeID="_x0000_i1029" DrawAspect="Content" ObjectID="_1694625590" r:id="rId13"/>
        </w:object>
      </w:r>
      <w:r w:rsidRPr="00A836EC">
        <w:rPr>
          <w:sz w:val="28"/>
          <w:szCs w:val="28"/>
        </w:rPr>
        <w:t xml:space="preserve">= </w:t>
      </w:r>
      <w:r w:rsidRPr="00A836EC">
        <w:rPr>
          <w:position w:val="-10"/>
          <w:sz w:val="28"/>
          <w:szCs w:val="28"/>
        </w:rPr>
        <w:object w:dxaOrig="380" w:dyaOrig="480" w14:anchorId="15DE28BA">
          <v:shape id="_x0000_i1030" type="#_x0000_t75" style="width:19pt;height:24.5pt" o:ole="">
            <v:imagedata r:id="rId14" o:title=""/>
          </v:shape>
          <o:OLEObject Type="Embed" ProgID="Equation.3" ShapeID="_x0000_i1030" DrawAspect="Content" ObjectID="_1694625591" r:id="rId15"/>
        </w:object>
      </w:r>
      <w:r w:rsidRPr="00A836EC">
        <w:rPr>
          <w:sz w:val="28"/>
          <w:szCs w:val="28"/>
        </w:rPr>
        <w:t xml:space="preserve">+ </w:t>
      </w:r>
      <w:r w:rsidRPr="00A836EC">
        <w:rPr>
          <w:position w:val="-12"/>
          <w:sz w:val="28"/>
          <w:szCs w:val="28"/>
        </w:rPr>
        <w:object w:dxaOrig="380" w:dyaOrig="499" w14:anchorId="06CD1881">
          <v:shape id="_x0000_i1031" type="#_x0000_t75" style="width:19pt;height:25pt" o:ole="">
            <v:imagedata r:id="rId9" o:title=""/>
          </v:shape>
          <o:OLEObject Type="Embed" ProgID="Equation.3" ShapeID="_x0000_i1031" DrawAspect="Content" ObjectID="_1694625592" r:id="rId16"/>
        </w:object>
      </w:r>
    </w:p>
    <w:p w14:paraId="1C1395F7" w14:textId="77777777" w:rsidR="00A836EC" w:rsidRPr="00A836EC" w:rsidRDefault="00A836EC" w:rsidP="00892E97">
      <w:pPr>
        <w:pStyle w:val="MTDisplayEquation"/>
        <w:spacing w:line="360" w:lineRule="auto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1280" w:dyaOrig="400" w14:anchorId="0531B16F">
          <v:shape id="_x0000_i1032" type="#_x0000_t75" style="width:64.5pt;height:20.5pt" o:ole="">
            <v:imagedata r:id="rId17" o:title=""/>
          </v:shape>
          <o:OLEObject Type="Embed" ProgID="Equation.DSMT4" ShapeID="_x0000_i1032" DrawAspect="Content" ObjectID="_1694625593" r:id="rId18"/>
        </w:object>
      </w:r>
      <w:r w:rsidRPr="00A836EC">
        <w:rPr>
          <w:sz w:val="28"/>
          <w:szCs w:val="28"/>
        </w:rPr>
        <w:tab/>
      </w:r>
      <w:r w:rsidRPr="00A836EC">
        <w:rPr>
          <w:position w:val="-4"/>
          <w:sz w:val="28"/>
          <w:szCs w:val="28"/>
        </w:rPr>
        <w:object w:dxaOrig="180" w:dyaOrig="279" w14:anchorId="5E709503">
          <v:shape id="_x0000_i1033" type="#_x0000_t75" style="width:9pt;height:13.5pt" o:ole="">
            <v:imagedata r:id="rId19" o:title=""/>
          </v:shape>
          <o:OLEObject Type="Embed" ProgID="Equation.DSMT4" ShapeID="_x0000_i1033" DrawAspect="Content" ObjectID="_1694625594" r:id="rId20"/>
        </w:object>
      </w:r>
    </w:p>
    <w:p w14:paraId="366CD536" w14:textId="77777777" w:rsidR="00A836EC" w:rsidRPr="00A836EC" w:rsidRDefault="00A836EC" w:rsidP="00892E97">
      <w:pPr>
        <w:pStyle w:val="MTDisplayEquation"/>
        <w:spacing w:line="360" w:lineRule="auto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1840" w:dyaOrig="360" w14:anchorId="20117BF1">
          <v:shape id="_x0000_i1034" type="#_x0000_t75" style="width:92.5pt;height:18pt" o:ole="">
            <v:imagedata r:id="rId21" o:title=""/>
          </v:shape>
          <o:OLEObject Type="Embed" ProgID="Equation.DSMT4" ShapeID="_x0000_i1034" DrawAspect="Content" ObjectID="_1694625595" r:id="rId22"/>
        </w:object>
      </w:r>
      <w:r w:rsidRPr="00A836EC">
        <w:rPr>
          <w:sz w:val="28"/>
          <w:szCs w:val="28"/>
        </w:rPr>
        <w:t>km/h</w:t>
      </w:r>
    </w:p>
    <w:p w14:paraId="083C401A" w14:textId="77777777" w:rsidR="00A836EC" w:rsidRPr="00A836EC" w:rsidRDefault="00A836EC" w:rsidP="00892E97">
      <w:pPr>
        <w:pStyle w:val="MTDisplayEquation"/>
        <w:numPr>
          <w:ilvl w:val="0"/>
          <w:numId w:val="0"/>
        </w:numPr>
        <w:spacing w:line="360" w:lineRule="auto"/>
        <w:ind w:left="417"/>
        <w:rPr>
          <w:sz w:val="28"/>
          <w:szCs w:val="28"/>
        </w:rPr>
      </w:pPr>
      <w:r w:rsidRPr="00A836EC">
        <w:rPr>
          <w:sz w:val="28"/>
          <w:szCs w:val="28"/>
        </w:rPr>
        <w:t xml:space="preserve">Hay </w:t>
      </w:r>
      <w:r w:rsidRPr="00A836EC">
        <w:rPr>
          <w:position w:val="-12"/>
          <w:sz w:val="28"/>
          <w:szCs w:val="28"/>
        </w:rPr>
        <w:object w:dxaOrig="780" w:dyaOrig="360" w14:anchorId="59CC9CF3">
          <v:shape id="_x0000_i1035" type="#_x0000_t75" style="width:39pt;height:18pt" o:ole="">
            <v:imagedata r:id="rId23" o:title=""/>
          </v:shape>
          <o:OLEObject Type="Embed" ProgID="Equation.DSMT4" ShapeID="_x0000_i1035" DrawAspect="Content" ObjectID="_1694625596" r:id="rId24"/>
        </w:object>
      </w:r>
      <w:r w:rsidRPr="00A836EC">
        <w:rPr>
          <w:sz w:val="28"/>
          <w:szCs w:val="28"/>
        </w:rPr>
        <w:t>km/h</w:t>
      </w:r>
    </w:p>
    <w:p w14:paraId="0A73E3DD" w14:textId="4F4265B9" w:rsidR="00A836EC" w:rsidRPr="003F598E" w:rsidRDefault="005E07C6" w:rsidP="005E07C6">
      <w:pPr>
        <w:tabs>
          <w:tab w:val="num" w:pos="456"/>
        </w:tabs>
        <w:spacing w:line="360" w:lineRule="auto"/>
        <w:jc w:val="both"/>
        <w:rPr>
          <w:sz w:val="28"/>
          <w:szCs w:val="28"/>
          <w:lang w:val="pt-BR"/>
        </w:rPr>
      </w:pPr>
      <w:r w:rsidRPr="005E07C6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 w:rsidRPr="005E07C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836EC" w:rsidRPr="003F598E">
        <w:rPr>
          <w:sz w:val="28"/>
          <w:szCs w:val="28"/>
          <w:lang w:val="pt-BR"/>
        </w:rPr>
        <w:t>Hai toa xe lửa chạy ngược chiều trên một đường sắt thẳng với vận tốc lần  lượt là 10km/h và 20km/h. Vận tốc tương đối của toa này so với toa kia bằng bao nhiêu?</w:t>
      </w:r>
    </w:p>
    <w:p w14:paraId="1AF95487" w14:textId="77777777" w:rsidR="00A836EC" w:rsidRPr="00A836EC" w:rsidRDefault="00A836EC" w:rsidP="00892E97">
      <w:pPr>
        <w:spacing w:line="360" w:lineRule="auto"/>
        <w:jc w:val="both"/>
        <w:rPr>
          <w:sz w:val="28"/>
          <w:szCs w:val="28"/>
        </w:rPr>
      </w:pPr>
      <w:r w:rsidRPr="00A836EC">
        <w:rPr>
          <w:sz w:val="28"/>
          <w:szCs w:val="28"/>
        </w:rPr>
        <w:t>Đặt 2 toa lần lượt là</w:t>
      </w:r>
      <w:r>
        <w:rPr>
          <w:sz w:val="28"/>
          <w:szCs w:val="28"/>
        </w:rPr>
        <w:t xml:space="preserve"> (1)(2)</w:t>
      </w:r>
      <w:r w:rsidRPr="00A836EC">
        <w:rPr>
          <w:sz w:val="28"/>
          <w:szCs w:val="28"/>
        </w:rPr>
        <w:t xml:space="preserve"> , đường sắt</w:t>
      </w:r>
      <w:r>
        <w:rPr>
          <w:sz w:val="28"/>
          <w:szCs w:val="28"/>
        </w:rPr>
        <w:t xml:space="preserve"> ( hệ quy chiếu đứng yên)</w:t>
      </w:r>
      <w:r w:rsidRPr="00A836EC">
        <w:rPr>
          <w:sz w:val="28"/>
          <w:szCs w:val="28"/>
        </w:rPr>
        <w:t xml:space="preserve"> là </w:t>
      </w:r>
      <w:r>
        <w:rPr>
          <w:sz w:val="28"/>
          <w:szCs w:val="28"/>
        </w:rPr>
        <w:t>(</w:t>
      </w:r>
      <w:r w:rsidRPr="00A836E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836EC">
        <w:rPr>
          <w:sz w:val="28"/>
          <w:szCs w:val="28"/>
        </w:rPr>
        <w:t xml:space="preserve"> ta có:</w:t>
      </w:r>
    </w:p>
    <w:p w14:paraId="6A2C7E35" w14:textId="77777777" w:rsidR="00A836EC" w:rsidRPr="00A836EC" w:rsidRDefault="00A836EC" w:rsidP="00892E97">
      <w:pPr>
        <w:spacing w:line="360" w:lineRule="auto"/>
        <w:jc w:val="both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380" w:dyaOrig="499" w14:anchorId="19ADEC4C">
          <v:shape id="_x0000_i1036" type="#_x0000_t75" style="width:19pt;height:25pt" o:ole="">
            <v:imagedata r:id="rId5" o:title=""/>
          </v:shape>
          <o:OLEObject Type="Embed" ProgID="Equation.3" ShapeID="_x0000_i1036" DrawAspect="Content" ObjectID="_1694625597" r:id="rId25"/>
        </w:object>
      </w:r>
      <w:r w:rsidRPr="00A836EC">
        <w:rPr>
          <w:sz w:val="28"/>
          <w:szCs w:val="28"/>
        </w:rPr>
        <w:t xml:space="preserve">= </w:t>
      </w:r>
      <w:r w:rsidRPr="00A836EC">
        <w:rPr>
          <w:position w:val="-10"/>
          <w:sz w:val="28"/>
          <w:szCs w:val="28"/>
        </w:rPr>
        <w:object w:dxaOrig="380" w:dyaOrig="480" w14:anchorId="404EE72B">
          <v:shape id="_x0000_i1037" type="#_x0000_t75" style="width:19pt;height:24.5pt" o:ole="">
            <v:imagedata r:id="rId14" o:title=""/>
          </v:shape>
          <o:OLEObject Type="Embed" ProgID="Equation.3" ShapeID="_x0000_i1037" DrawAspect="Content" ObjectID="_1694625598" r:id="rId26"/>
        </w:object>
      </w:r>
      <w:r w:rsidRPr="00A836EC">
        <w:rPr>
          <w:sz w:val="28"/>
          <w:szCs w:val="28"/>
        </w:rPr>
        <w:t xml:space="preserve">+ </w:t>
      </w:r>
      <w:r w:rsidRPr="00A836EC">
        <w:rPr>
          <w:position w:val="-12"/>
          <w:sz w:val="28"/>
          <w:szCs w:val="28"/>
        </w:rPr>
        <w:object w:dxaOrig="380" w:dyaOrig="499" w14:anchorId="2E072202">
          <v:shape id="_x0000_i1038" type="#_x0000_t75" style="width:19pt;height:25pt" o:ole="">
            <v:imagedata r:id="rId9" o:title=""/>
          </v:shape>
          <o:OLEObject Type="Embed" ProgID="Equation.3" ShapeID="_x0000_i1038" DrawAspect="Content" ObjectID="_1694625599" r:id="rId27"/>
        </w:object>
      </w:r>
    </w:p>
    <w:p w14:paraId="47F295D0" w14:textId="77777777" w:rsidR="00A836EC" w:rsidRPr="00A836EC" w:rsidRDefault="00A836EC" w:rsidP="00892E97">
      <w:pPr>
        <w:pStyle w:val="MTDisplayEquation"/>
        <w:spacing w:line="360" w:lineRule="auto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1280" w:dyaOrig="400" w14:anchorId="62B061D8">
          <v:shape id="_x0000_i1039" type="#_x0000_t75" style="width:64.5pt;height:20.5pt" o:ole="">
            <v:imagedata r:id="rId17" o:title=""/>
          </v:shape>
          <o:OLEObject Type="Embed" ProgID="Equation.DSMT4" ShapeID="_x0000_i1039" DrawAspect="Content" ObjectID="_1694625600" r:id="rId28"/>
        </w:object>
      </w:r>
    </w:p>
    <w:p w14:paraId="406A2F3E" w14:textId="77777777" w:rsidR="00892E97" w:rsidRPr="00892E97" w:rsidRDefault="00A836EC" w:rsidP="00892E97">
      <w:pPr>
        <w:pStyle w:val="MTDisplayEquation"/>
        <w:spacing w:line="360" w:lineRule="auto"/>
        <w:rPr>
          <w:sz w:val="28"/>
          <w:szCs w:val="28"/>
        </w:rPr>
      </w:pPr>
      <w:r w:rsidRPr="00A836EC">
        <w:rPr>
          <w:position w:val="-12"/>
          <w:sz w:val="28"/>
          <w:szCs w:val="28"/>
        </w:rPr>
        <w:object w:dxaOrig="2000" w:dyaOrig="360" w14:anchorId="23A68160">
          <v:shape id="_x0000_i1040" type="#_x0000_t75" style="width:100pt;height:18pt" o:ole="">
            <v:imagedata r:id="rId29" o:title=""/>
          </v:shape>
          <o:OLEObject Type="Embed" ProgID="Equation.DSMT4" ShapeID="_x0000_i1040" DrawAspect="Content" ObjectID="_1694625601" r:id="rId30"/>
        </w:object>
      </w:r>
      <w:r w:rsidRPr="00A836EC">
        <w:rPr>
          <w:sz w:val="28"/>
          <w:szCs w:val="28"/>
        </w:rPr>
        <w:t xml:space="preserve"> km/h</w:t>
      </w:r>
    </w:p>
    <w:p w14:paraId="44A33FD4" w14:textId="758E78A9" w:rsidR="00A836EC" w:rsidRPr="00A836EC" w:rsidRDefault="00A836EC" w:rsidP="00892E97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A836EC">
        <w:rPr>
          <w:sz w:val="28"/>
          <w:szCs w:val="28"/>
          <w:u w:val="single"/>
        </w:rPr>
        <w:lastRenderedPageBreak/>
        <w:t>Bài tập có hướng dẫn</w:t>
      </w:r>
      <w:r w:rsidR="003D5CD5">
        <w:rPr>
          <w:sz w:val="28"/>
          <w:szCs w:val="28"/>
          <w:u w:val="single"/>
          <w:lang w:val="vi-VN"/>
        </w:rPr>
        <w:t xml:space="preserve">: </w:t>
      </w:r>
    </w:p>
    <w:p w14:paraId="45D48DD8" w14:textId="77777777" w:rsidR="00892E97" w:rsidRDefault="00A836EC" w:rsidP="00892E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Để làm được phải </w:t>
      </w:r>
      <w:r w:rsidR="00892E97">
        <w:rPr>
          <w:sz w:val="28"/>
          <w:szCs w:val="28"/>
        </w:rPr>
        <w:t>:</w:t>
      </w:r>
    </w:p>
    <w:p w14:paraId="06526B8B" w14:textId="77777777" w:rsidR="00892E97" w:rsidRDefault="00892E97" w:rsidP="00892E97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</w:t>
      </w:r>
      <w:r w:rsidR="00A836EC" w:rsidRPr="00892E97">
        <w:rPr>
          <w:sz w:val="28"/>
          <w:szCs w:val="28"/>
        </w:rPr>
        <w:t xml:space="preserve">ọc lại phần ví dụ minh họa phía trên </w:t>
      </w:r>
      <w:r>
        <w:rPr>
          <w:sz w:val="28"/>
          <w:szCs w:val="28"/>
        </w:rPr>
        <w:t>nhẳm xác định các hệ quy chiếu</w:t>
      </w:r>
    </w:p>
    <w:p w14:paraId="22F45F55" w14:textId="77777777" w:rsidR="00A836EC" w:rsidRDefault="00892E97" w:rsidP="00892E97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A836EC" w:rsidRPr="00892E97">
        <w:rPr>
          <w:sz w:val="28"/>
          <w:szCs w:val="28"/>
        </w:rPr>
        <w:t>ắm vững kiến thức Vector</w:t>
      </w:r>
    </w:p>
    <w:p w14:paraId="13F9FD53" w14:textId="77777777" w:rsidR="00892E97" w:rsidRPr="00892E97" w:rsidRDefault="00892E97" w:rsidP="00892E97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Hiểu thế nào là xuôi dòng, ngược dòng</w:t>
      </w:r>
      <w:r w:rsidR="00282C62">
        <w:rPr>
          <w:sz w:val="28"/>
          <w:szCs w:val="28"/>
        </w:rPr>
        <w:t xml:space="preserve"> + xác định cụ thể yếu tố đề hỏi.</w:t>
      </w:r>
    </w:p>
    <w:p w14:paraId="78780A87" w14:textId="4FAA2685" w:rsidR="00892E97" w:rsidRPr="003F598E" w:rsidRDefault="005E07C6" w:rsidP="005E07C6">
      <w:pPr>
        <w:tabs>
          <w:tab w:val="num" w:pos="399"/>
        </w:tabs>
        <w:spacing w:line="360" w:lineRule="auto"/>
        <w:ind w:left="360" w:hanging="218"/>
        <w:jc w:val="both"/>
        <w:rPr>
          <w:sz w:val="28"/>
          <w:szCs w:val="28"/>
        </w:rPr>
      </w:pPr>
      <w:r w:rsidRPr="005E07C6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3</w:t>
      </w:r>
      <w:r w:rsidRPr="005E07C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92E97" w:rsidRPr="003F598E">
        <w:rPr>
          <w:sz w:val="28"/>
          <w:szCs w:val="28"/>
        </w:rPr>
        <w:t>Hai bến sông A và B cách nhau 40km trên một đường thẳng. Một</w:t>
      </w:r>
    </w:p>
    <w:p w14:paraId="3038D1C8" w14:textId="77777777" w:rsidR="00892E97" w:rsidRPr="003F598E" w:rsidRDefault="00892E97" w:rsidP="00892E97">
      <w:pPr>
        <w:spacing w:line="360" w:lineRule="auto"/>
        <w:ind w:left="57"/>
        <w:jc w:val="both"/>
        <w:rPr>
          <w:sz w:val="28"/>
          <w:szCs w:val="28"/>
        </w:rPr>
      </w:pPr>
      <w:r w:rsidRPr="003F598E">
        <w:rPr>
          <w:sz w:val="28"/>
          <w:szCs w:val="28"/>
        </w:rPr>
        <w:t>canô chuyển động với vận tốc 30 km/h so với nước ; nước chảy với vận tốc 10km/h. Thời gian để canô đi xuôi dòng từ A đến B và thời gian để canô đi ngược dòng từ B đến A lần lượt là bao nhiêu?</w:t>
      </w:r>
    </w:p>
    <w:p w14:paraId="0ED4BF80" w14:textId="77777777" w:rsidR="00282C62" w:rsidRDefault="00892E97" w:rsidP="00892E97">
      <w:pPr>
        <w:spacing w:line="360" w:lineRule="auto"/>
        <w:ind w:left="57"/>
        <w:jc w:val="both"/>
        <w:rPr>
          <w:sz w:val="28"/>
          <w:szCs w:val="28"/>
        </w:rPr>
      </w:pPr>
      <w:r w:rsidRPr="00892E97">
        <w:rPr>
          <w:sz w:val="28"/>
          <w:szCs w:val="28"/>
        </w:rPr>
        <w:t xml:space="preserve">Đặt cano là </w:t>
      </w:r>
      <w:r w:rsidR="001D72D4">
        <w:rPr>
          <w:sz w:val="28"/>
          <w:szCs w:val="28"/>
        </w:rPr>
        <w:t>(</w:t>
      </w:r>
      <w:r w:rsidRPr="00892E97">
        <w:rPr>
          <w:sz w:val="28"/>
          <w:szCs w:val="28"/>
        </w:rPr>
        <w:t>1</w:t>
      </w:r>
      <w:r w:rsidR="001D72D4">
        <w:rPr>
          <w:sz w:val="28"/>
          <w:szCs w:val="28"/>
        </w:rPr>
        <w:t>)</w:t>
      </w:r>
    </w:p>
    <w:p w14:paraId="12C33CD0" w14:textId="77777777" w:rsidR="00282C62" w:rsidRDefault="00892E97" w:rsidP="00892E97">
      <w:pPr>
        <w:spacing w:line="360" w:lineRule="auto"/>
        <w:ind w:left="57"/>
        <w:jc w:val="both"/>
        <w:rPr>
          <w:sz w:val="28"/>
          <w:szCs w:val="28"/>
        </w:rPr>
      </w:pPr>
      <w:r w:rsidRPr="00892E97">
        <w:rPr>
          <w:sz w:val="28"/>
          <w:szCs w:val="28"/>
        </w:rPr>
        <w:t>nước</w:t>
      </w:r>
      <w:r w:rsidR="001D72D4">
        <w:rPr>
          <w:sz w:val="28"/>
          <w:szCs w:val="28"/>
        </w:rPr>
        <w:t xml:space="preserve"> ( hệ quy chiếu chuyển động)</w:t>
      </w:r>
      <w:r w:rsidRPr="00892E97">
        <w:rPr>
          <w:sz w:val="28"/>
          <w:szCs w:val="28"/>
        </w:rPr>
        <w:t xml:space="preserve"> là </w:t>
      </w:r>
      <w:r w:rsidR="001D72D4">
        <w:rPr>
          <w:sz w:val="28"/>
          <w:szCs w:val="28"/>
        </w:rPr>
        <w:t>(</w:t>
      </w:r>
      <w:r w:rsidRPr="00892E97">
        <w:rPr>
          <w:sz w:val="28"/>
          <w:szCs w:val="28"/>
        </w:rPr>
        <w:t>2</w:t>
      </w:r>
      <w:r w:rsidR="001D72D4">
        <w:rPr>
          <w:sz w:val="28"/>
          <w:szCs w:val="28"/>
        </w:rPr>
        <w:t>)</w:t>
      </w:r>
    </w:p>
    <w:p w14:paraId="6700AA96" w14:textId="77777777" w:rsidR="00892E97" w:rsidRPr="00892E97" w:rsidRDefault="00892E97" w:rsidP="00892E97">
      <w:pPr>
        <w:spacing w:line="360" w:lineRule="auto"/>
        <w:ind w:left="57"/>
        <w:jc w:val="both"/>
        <w:rPr>
          <w:sz w:val="28"/>
          <w:szCs w:val="28"/>
        </w:rPr>
      </w:pPr>
      <w:r w:rsidRPr="00892E97">
        <w:rPr>
          <w:sz w:val="28"/>
          <w:szCs w:val="28"/>
        </w:rPr>
        <w:t>bờ</w:t>
      </w:r>
      <w:r w:rsidR="001D72D4">
        <w:rPr>
          <w:sz w:val="28"/>
          <w:szCs w:val="28"/>
        </w:rPr>
        <w:t xml:space="preserve"> ( hệ quy chiếu đứng yên)</w:t>
      </w:r>
      <w:r w:rsidRPr="00892E97">
        <w:rPr>
          <w:sz w:val="28"/>
          <w:szCs w:val="28"/>
        </w:rPr>
        <w:t xml:space="preserve"> là </w:t>
      </w:r>
      <w:r w:rsidR="001D72D4">
        <w:rPr>
          <w:sz w:val="28"/>
          <w:szCs w:val="28"/>
        </w:rPr>
        <w:t>(</w:t>
      </w:r>
      <w:r w:rsidRPr="00892E97">
        <w:rPr>
          <w:sz w:val="28"/>
          <w:szCs w:val="28"/>
        </w:rPr>
        <w:t>3</w:t>
      </w:r>
      <w:r w:rsidR="001D72D4">
        <w:rPr>
          <w:sz w:val="28"/>
          <w:szCs w:val="28"/>
        </w:rPr>
        <w:t>)</w:t>
      </w:r>
      <w:r w:rsidRPr="00892E97">
        <w:rPr>
          <w:sz w:val="28"/>
          <w:szCs w:val="28"/>
        </w:rPr>
        <w:t xml:space="preserve"> </w:t>
      </w:r>
    </w:p>
    <w:p w14:paraId="1F9D3115" w14:textId="77777777" w:rsidR="00892E97" w:rsidRPr="00892E97" w:rsidRDefault="00892E97" w:rsidP="00892E97">
      <w:pPr>
        <w:spacing w:line="360" w:lineRule="auto"/>
        <w:jc w:val="both"/>
        <w:rPr>
          <w:sz w:val="28"/>
          <w:szCs w:val="28"/>
        </w:rPr>
      </w:pPr>
      <w:r w:rsidRPr="00892E97">
        <w:rPr>
          <w:sz w:val="28"/>
          <w:szCs w:val="28"/>
        </w:rPr>
        <w:t>TH1: xuôi dòng AB</w:t>
      </w:r>
      <w:r w:rsidR="00282C62">
        <w:rPr>
          <w:sz w:val="28"/>
          <w:szCs w:val="28"/>
        </w:rPr>
        <w:t xml:space="preserve"> </w:t>
      </w:r>
      <w:r w:rsidR="00282C62" w:rsidRPr="00282C62">
        <w:rPr>
          <w:position w:val="-12"/>
          <w:sz w:val="28"/>
          <w:szCs w:val="28"/>
        </w:rPr>
        <w:object w:dxaOrig="980" w:dyaOrig="499" w14:anchorId="45BDF48D">
          <v:shape id="_x0000_i1041" type="#_x0000_t75" style="width:48pt;height:25.5pt" o:ole="">
            <v:imagedata r:id="rId31" o:title=""/>
          </v:shape>
          <o:OLEObject Type="Embed" ProgID="Equation.DSMT4" ShapeID="_x0000_i1041" DrawAspect="Content" ObjectID="_1694625602" r:id="rId32"/>
        </w:object>
      </w:r>
    </w:p>
    <w:p w14:paraId="6C70BE61" w14:textId="77777777" w:rsidR="00892E97" w:rsidRPr="00892E97" w:rsidRDefault="00892E97" w:rsidP="00892E97">
      <w:pPr>
        <w:spacing w:line="360" w:lineRule="auto"/>
        <w:jc w:val="both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80" w:dyaOrig="499" w14:anchorId="235B934D">
          <v:shape id="_x0000_i1042" type="#_x0000_t75" style="width:19pt;height:25pt" o:ole="">
            <v:imagedata r:id="rId5" o:title=""/>
          </v:shape>
          <o:OLEObject Type="Embed" ProgID="Equation.3" ShapeID="_x0000_i1042" DrawAspect="Content" ObjectID="_1694625603" r:id="rId33"/>
        </w:object>
      </w:r>
      <w:r w:rsidRPr="00892E97">
        <w:rPr>
          <w:sz w:val="28"/>
          <w:szCs w:val="28"/>
        </w:rPr>
        <w:t xml:space="preserve">= </w:t>
      </w:r>
      <w:r w:rsidRPr="00892E97">
        <w:rPr>
          <w:position w:val="-10"/>
          <w:sz w:val="28"/>
          <w:szCs w:val="28"/>
        </w:rPr>
        <w:object w:dxaOrig="380" w:dyaOrig="480" w14:anchorId="0B2EAECB">
          <v:shape id="_x0000_i1043" type="#_x0000_t75" style="width:19pt;height:24.5pt" o:ole="">
            <v:imagedata r:id="rId14" o:title=""/>
          </v:shape>
          <o:OLEObject Type="Embed" ProgID="Equation.3" ShapeID="_x0000_i1043" DrawAspect="Content" ObjectID="_1694625604" r:id="rId34"/>
        </w:object>
      </w:r>
      <w:r w:rsidRPr="00892E97">
        <w:rPr>
          <w:sz w:val="28"/>
          <w:szCs w:val="28"/>
        </w:rPr>
        <w:t xml:space="preserve">+ </w:t>
      </w:r>
      <w:r w:rsidRPr="00892E97">
        <w:rPr>
          <w:position w:val="-12"/>
          <w:sz w:val="28"/>
          <w:szCs w:val="28"/>
        </w:rPr>
        <w:object w:dxaOrig="380" w:dyaOrig="499" w14:anchorId="18F44F9B">
          <v:shape id="_x0000_i1044" type="#_x0000_t75" style="width:19pt;height:25pt" o:ole="">
            <v:imagedata r:id="rId9" o:title=""/>
          </v:shape>
          <o:OLEObject Type="Embed" ProgID="Equation.3" ShapeID="_x0000_i1044" DrawAspect="Content" ObjectID="_1694625605" r:id="rId35"/>
        </w:object>
      </w:r>
    </w:p>
    <w:p w14:paraId="3C448194" w14:textId="77777777" w:rsidR="00892E97" w:rsidRPr="00892E97" w:rsidRDefault="00892E97" w:rsidP="00892E97">
      <w:pPr>
        <w:pStyle w:val="MTDisplayEquation"/>
        <w:spacing w:line="360" w:lineRule="auto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00" w:dyaOrig="360" w14:anchorId="6F9EA713">
          <v:shape id="_x0000_i1045" type="#_x0000_t75" style="width:15pt;height:18pt" o:ole="">
            <v:imagedata r:id="rId36" o:title=""/>
          </v:shape>
          <o:OLEObject Type="Embed" ProgID="Equation.DSMT4" ShapeID="_x0000_i1045" DrawAspect="Content" ObjectID="_1694625606" r:id="rId37"/>
        </w:object>
      </w:r>
      <w:r w:rsidRPr="00892E97">
        <w:rPr>
          <w:sz w:val="28"/>
          <w:szCs w:val="28"/>
        </w:rPr>
        <w:t>= 30 + 10 = 40 km/h</w:t>
      </w:r>
    </w:p>
    <w:p w14:paraId="2B2BEBCD" w14:textId="77777777" w:rsidR="00892E97" w:rsidRPr="00892E97" w:rsidRDefault="00892E97" w:rsidP="00892E97">
      <w:pPr>
        <w:pStyle w:val="MTDisplayEquation"/>
        <w:spacing w:line="360" w:lineRule="auto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20" w:dyaOrig="360" w14:anchorId="347C85D4">
          <v:shape id="_x0000_i1046" type="#_x0000_t75" style="width:15.5pt;height:18pt" o:ole="">
            <v:imagedata r:id="rId38" o:title=""/>
          </v:shape>
          <o:OLEObject Type="Embed" ProgID="Equation.DSMT4" ShapeID="_x0000_i1046" DrawAspect="Content" ObjectID="_1694625607" r:id="rId39"/>
        </w:object>
      </w:r>
      <w:r w:rsidRPr="00892E97">
        <w:rPr>
          <w:sz w:val="28"/>
          <w:szCs w:val="28"/>
        </w:rPr>
        <w:t>= 1h</w:t>
      </w:r>
    </w:p>
    <w:p w14:paraId="4F01D391" w14:textId="77777777" w:rsidR="00892E97" w:rsidRPr="00892E97" w:rsidRDefault="00892E97" w:rsidP="00892E97">
      <w:pPr>
        <w:pStyle w:val="MTDisplayEquation"/>
        <w:numPr>
          <w:ilvl w:val="0"/>
          <w:numId w:val="0"/>
        </w:numPr>
        <w:spacing w:line="360" w:lineRule="auto"/>
        <w:ind w:left="57"/>
        <w:rPr>
          <w:sz w:val="28"/>
          <w:szCs w:val="28"/>
        </w:rPr>
      </w:pPr>
      <w:r w:rsidRPr="00892E97">
        <w:rPr>
          <w:sz w:val="28"/>
          <w:szCs w:val="28"/>
        </w:rPr>
        <w:t>TH2: ngược dòng BA</w:t>
      </w:r>
      <w:r w:rsidR="00282C62">
        <w:rPr>
          <w:sz w:val="28"/>
          <w:szCs w:val="28"/>
        </w:rPr>
        <w:t xml:space="preserve"> </w:t>
      </w:r>
      <w:r w:rsidR="00282C62" w:rsidRPr="00282C62">
        <w:rPr>
          <w:position w:val="-12"/>
          <w:sz w:val="28"/>
          <w:szCs w:val="28"/>
        </w:rPr>
        <w:object w:dxaOrig="980" w:dyaOrig="499" w14:anchorId="2826EEA8">
          <v:shape id="_x0000_i1047" type="#_x0000_t75" style="width:48pt;height:25.5pt" o:ole="">
            <v:imagedata r:id="rId40" o:title=""/>
          </v:shape>
          <o:OLEObject Type="Embed" ProgID="Equation.DSMT4" ShapeID="_x0000_i1047" DrawAspect="Content" ObjectID="_1694625608" r:id="rId41"/>
        </w:object>
      </w:r>
    </w:p>
    <w:p w14:paraId="141E2F14" w14:textId="77777777" w:rsidR="00892E97" w:rsidRPr="00892E97" w:rsidRDefault="00892E97" w:rsidP="00892E97">
      <w:pPr>
        <w:spacing w:line="360" w:lineRule="auto"/>
        <w:jc w:val="both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80" w:dyaOrig="499" w14:anchorId="789E784C">
          <v:shape id="_x0000_i1048" type="#_x0000_t75" style="width:19pt;height:25pt" o:ole="">
            <v:imagedata r:id="rId5" o:title=""/>
          </v:shape>
          <o:OLEObject Type="Embed" ProgID="Equation.3" ShapeID="_x0000_i1048" DrawAspect="Content" ObjectID="_1694625609" r:id="rId42"/>
        </w:object>
      </w:r>
      <w:r w:rsidRPr="00892E97">
        <w:rPr>
          <w:sz w:val="28"/>
          <w:szCs w:val="28"/>
        </w:rPr>
        <w:t xml:space="preserve">= </w:t>
      </w:r>
      <w:r w:rsidRPr="00892E97">
        <w:rPr>
          <w:position w:val="-10"/>
          <w:sz w:val="28"/>
          <w:szCs w:val="28"/>
        </w:rPr>
        <w:object w:dxaOrig="380" w:dyaOrig="480" w14:anchorId="7279F092">
          <v:shape id="_x0000_i1049" type="#_x0000_t75" style="width:19pt;height:24.5pt" o:ole="">
            <v:imagedata r:id="rId14" o:title=""/>
          </v:shape>
          <o:OLEObject Type="Embed" ProgID="Equation.3" ShapeID="_x0000_i1049" DrawAspect="Content" ObjectID="_1694625610" r:id="rId43"/>
        </w:object>
      </w:r>
      <w:r w:rsidRPr="00892E97">
        <w:rPr>
          <w:sz w:val="28"/>
          <w:szCs w:val="28"/>
        </w:rPr>
        <w:t xml:space="preserve">+ </w:t>
      </w:r>
      <w:r w:rsidRPr="00892E97">
        <w:rPr>
          <w:position w:val="-12"/>
          <w:sz w:val="28"/>
          <w:szCs w:val="28"/>
        </w:rPr>
        <w:object w:dxaOrig="380" w:dyaOrig="499" w14:anchorId="4B0EFFB5">
          <v:shape id="_x0000_i1050" type="#_x0000_t75" style="width:19pt;height:25pt" o:ole="">
            <v:imagedata r:id="rId9" o:title=""/>
          </v:shape>
          <o:OLEObject Type="Embed" ProgID="Equation.3" ShapeID="_x0000_i1050" DrawAspect="Content" ObjectID="_1694625611" r:id="rId44"/>
        </w:object>
      </w:r>
    </w:p>
    <w:p w14:paraId="6500DE17" w14:textId="77777777" w:rsidR="00892E97" w:rsidRPr="00892E97" w:rsidRDefault="00892E97" w:rsidP="00892E97">
      <w:pPr>
        <w:pStyle w:val="MTDisplayEquation"/>
        <w:spacing w:line="360" w:lineRule="auto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00" w:dyaOrig="360" w14:anchorId="1974A789">
          <v:shape id="_x0000_i1051" type="#_x0000_t75" style="width:15pt;height:18pt" o:ole="">
            <v:imagedata r:id="rId36" o:title=""/>
          </v:shape>
          <o:OLEObject Type="Embed" ProgID="Equation.DSMT4" ShapeID="_x0000_i1051" DrawAspect="Content" ObjectID="_1694625612" r:id="rId45"/>
        </w:object>
      </w:r>
      <w:r w:rsidRPr="00892E97">
        <w:rPr>
          <w:sz w:val="28"/>
          <w:szCs w:val="28"/>
        </w:rPr>
        <w:t>= 30 – 10 = 20 km/h</w:t>
      </w:r>
    </w:p>
    <w:p w14:paraId="6D5511A9" w14:textId="77777777" w:rsidR="00892E97" w:rsidRPr="00892E97" w:rsidRDefault="00892E97" w:rsidP="00892E97">
      <w:pPr>
        <w:pStyle w:val="MTDisplayEquation"/>
        <w:spacing w:line="360" w:lineRule="auto"/>
        <w:rPr>
          <w:sz w:val="28"/>
          <w:szCs w:val="28"/>
        </w:rPr>
      </w:pPr>
      <w:r w:rsidRPr="00892E97">
        <w:rPr>
          <w:position w:val="-12"/>
          <w:sz w:val="28"/>
          <w:szCs w:val="28"/>
        </w:rPr>
        <w:object w:dxaOrig="320" w:dyaOrig="360" w14:anchorId="2B4BF203">
          <v:shape id="_x0000_i1052" type="#_x0000_t75" style="width:15.5pt;height:18pt" o:ole="">
            <v:imagedata r:id="rId46" o:title=""/>
          </v:shape>
          <o:OLEObject Type="Embed" ProgID="Equation.DSMT4" ShapeID="_x0000_i1052" DrawAspect="Content" ObjectID="_1694625613" r:id="rId47"/>
        </w:object>
      </w:r>
      <w:r w:rsidRPr="00892E97">
        <w:rPr>
          <w:sz w:val="28"/>
          <w:szCs w:val="28"/>
        </w:rPr>
        <w:t>= 2h</w:t>
      </w:r>
    </w:p>
    <w:p w14:paraId="367C5B8E" w14:textId="7EDB2FC1" w:rsidR="000206BF" w:rsidRPr="00282C62" w:rsidRDefault="005E07C6" w:rsidP="005E07C6">
      <w:pPr>
        <w:pStyle w:val="NormalWeb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  <w:u w:val="single"/>
        </w:rPr>
      </w:pPr>
      <w:r w:rsidRPr="005E07C6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5E07C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206BF" w:rsidRPr="00282C62">
        <w:rPr>
          <w:color w:val="000000"/>
          <w:sz w:val="28"/>
          <w:szCs w:val="28"/>
          <w:u w:val="single"/>
        </w:rPr>
        <w:t>Bài tập tự luyện:</w:t>
      </w:r>
      <w:r w:rsidR="00D524E0">
        <w:rPr>
          <w:color w:val="000000"/>
          <w:sz w:val="28"/>
          <w:szCs w:val="28"/>
          <w:u w:val="single"/>
          <w:lang w:val="vi-VN"/>
        </w:rPr>
        <w:t xml:space="preserve"> </w:t>
      </w:r>
    </w:p>
    <w:p w14:paraId="5BD13239" w14:textId="77777777" w:rsidR="00282C62" w:rsidRPr="003F598E" w:rsidRDefault="00282C62" w:rsidP="003F598E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 w:rsidRPr="003F598E">
        <w:rPr>
          <w:sz w:val="28"/>
          <w:szCs w:val="28"/>
        </w:rPr>
        <w:t>Một chiếc thuyền đi từ bến A đến bến B cách nhau 6km rồi lại đi</w:t>
      </w:r>
    </w:p>
    <w:p w14:paraId="4754CF2B" w14:textId="1D866347" w:rsidR="003D5CD5" w:rsidRPr="003F598E" w:rsidRDefault="00282C62" w:rsidP="003D5CD5">
      <w:pPr>
        <w:spacing w:line="360" w:lineRule="auto"/>
        <w:ind w:left="57"/>
        <w:jc w:val="both"/>
        <w:rPr>
          <w:sz w:val="28"/>
          <w:szCs w:val="28"/>
          <w:lang w:val="vi-VN"/>
        </w:rPr>
      </w:pPr>
      <w:r w:rsidRPr="003F598E">
        <w:rPr>
          <w:sz w:val="28"/>
          <w:szCs w:val="28"/>
        </w:rPr>
        <w:t>về A. Biết rằng vận tốc của thuyền so với nước 5km/h, vận tốc của nước đối với bờ sông là 1km/h. Tính thời gian chuyển động của thuyền</w:t>
      </w:r>
      <w:r w:rsidR="003D5CD5" w:rsidRPr="003F598E">
        <w:rPr>
          <w:sz w:val="28"/>
          <w:szCs w:val="28"/>
          <w:lang w:val="vi-VN"/>
        </w:rPr>
        <w:t>.</w:t>
      </w:r>
    </w:p>
    <w:p w14:paraId="479B64D2" w14:textId="6C589DC6" w:rsidR="003D5CD5" w:rsidRPr="003F598E" w:rsidRDefault="003D5CD5" w:rsidP="003D5CD5">
      <w:pPr>
        <w:spacing w:line="360" w:lineRule="auto"/>
        <w:ind w:left="57"/>
        <w:jc w:val="both"/>
        <w:rPr>
          <w:sz w:val="28"/>
          <w:szCs w:val="28"/>
          <w:lang w:val="vi-VN"/>
        </w:rPr>
      </w:pPr>
      <w:r w:rsidRPr="003F598E">
        <w:rPr>
          <w:sz w:val="28"/>
          <w:szCs w:val="28"/>
          <w:lang w:val="vi-VN"/>
        </w:rPr>
        <w:t>ĐS: t = 2,5h</w:t>
      </w:r>
    </w:p>
    <w:p w14:paraId="033D2C4D" w14:textId="0DBDF6F7" w:rsidR="00521E30" w:rsidRPr="00521E30" w:rsidRDefault="00521E30" w:rsidP="00521E30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76C0F8D4" w14:textId="79444625" w:rsidR="00CC746A" w:rsidRDefault="003D5CD5" w:rsidP="003D5CD5">
      <w:pPr>
        <w:spacing w:line="360" w:lineRule="auto"/>
        <w:ind w:left="57"/>
        <w:jc w:val="center"/>
        <w:rPr>
          <w:b/>
          <w:color w:val="000000"/>
          <w:sz w:val="28"/>
          <w:szCs w:val="28"/>
          <w:lang w:val="vi-VN"/>
        </w:rPr>
      </w:pPr>
      <w:r w:rsidRPr="001C5739">
        <w:rPr>
          <w:b/>
          <w:color w:val="000000"/>
          <w:sz w:val="28"/>
          <w:szCs w:val="28"/>
        </w:rPr>
        <w:lastRenderedPageBreak/>
        <w:t>SAI SỐ CỦA PHÉP ĐO CÁC ĐẠI LƯỢNG VẬT L</w:t>
      </w:r>
      <w:r>
        <w:rPr>
          <w:b/>
          <w:color w:val="000000"/>
          <w:sz w:val="28"/>
          <w:szCs w:val="28"/>
          <w:lang w:val="vi-VN"/>
        </w:rPr>
        <w:t>Í</w:t>
      </w:r>
    </w:p>
    <w:p w14:paraId="631D60B8" w14:textId="77777777" w:rsidR="003D5CD5" w:rsidRPr="003D5CD5" w:rsidRDefault="003D5CD5" w:rsidP="003D5CD5">
      <w:pPr>
        <w:rPr>
          <w:b/>
          <w:color w:val="222222"/>
        </w:rPr>
      </w:pPr>
      <w:bookmarkStart w:id="0" w:name="_Hlk52994308"/>
      <w:r w:rsidRPr="003D5CD5">
        <w:rPr>
          <w:b/>
          <w:color w:val="222222"/>
        </w:rPr>
        <w:t>Dùng một đồng hồ đo thời gian có độ chia nhỏ nhất 0.001 s để đo n lần thời gian rơi tự do của một vật bắt đầu từ điểm A (v</w:t>
      </w:r>
      <w:r w:rsidRPr="003D5CD5">
        <w:rPr>
          <w:b/>
          <w:color w:val="222222"/>
          <w:vertAlign w:val="subscript"/>
        </w:rPr>
        <w:t>A </w:t>
      </w:r>
      <w:r w:rsidRPr="003D5CD5">
        <w:rPr>
          <w:b/>
          <w:color w:val="222222"/>
        </w:rPr>
        <w:t>= 0) đến điểm B, kết quả cho trong Bảng 7.1.</w:t>
      </w:r>
    </w:p>
    <w:p w14:paraId="79145C31" w14:textId="361B9831" w:rsidR="003D5CD5" w:rsidRPr="003D5CD5" w:rsidRDefault="003D5CD5" w:rsidP="003D5CD5">
      <w:pPr>
        <w:rPr>
          <w:b/>
          <w:color w:val="222222"/>
        </w:rPr>
      </w:pPr>
      <w:r w:rsidRPr="003D5CD5">
        <w:rPr>
          <w:b/>
          <w:color w:val="222222"/>
        </w:rPr>
        <w:t xml:space="preserve">Hãy tính thời gian rơi trung bình, sai </w:t>
      </w:r>
      <w:r w:rsidR="00833314">
        <w:rPr>
          <w:b/>
          <w:color w:val="222222"/>
          <w:lang w:val="vi-VN"/>
        </w:rPr>
        <w:t>s</w:t>
      </w:r>
      <w:r w:rsidRPr="003D5CD5">
        <w:rPr>
          <w:b/>
          <w:color w:val="222222"/>
        </w:rPr>
        <w:t>ố ngẫu nhiên, sai số dụng cụ và sai</w:t>
      </w:r>
      <w:r w:rsidR="007D20BD">
        <w:rPr>
          <w:b/>
          <w:color w:val="222222"/>
          <w:lang w:val="vi-VN"/>
        </w:rPr>
        <w:t xml:space="preserve"> </w:t>
      </w:r>
      <w:r w:rsidRPr="003D5CD5">
        <w:rPr>
          <w:b/>
          <w:color w:val="222222"/>
        </w:rPr>
        <w:t>số</w:t>
      </w:r>
      <w:r w:rsidR="00175807">
        <w:rPr>
          <w:b/>
          <w:color w:val="222222"/>
          <w:lang w:val="vi-VN"/>
        </w:rPr>
        <w:t xml:space="preserve"> tuyệt đối</w:t>
      </w:r>
      <w:r w:rsidRPr="003D5CD5">
        <w:rPr>
          <w:b/>
          <w:color w:val="222222"/>
        </w:rPr>
        <w:t xml:space="preserve"> phép đo thời gian</w:t>
      </w:r>
      <w:r w:rsidR="00175807">
        <w:rPr>
          <w:b/>
          <w:color w:val="222222"/>
          <w:lang w:val="vi-VN"/>
        </w:rPr>
        <w:t>, viết kết quả đo thời gian .</w:t>
      </w:r>
      <w:r w:rsidRPr="003D5CD5">
        <w:rPr>
          <w:b/>
          <w:color w:val="222222"/>
        </w:rPr>
        <w:t xml:space="preserve"> Phép đo này trực tiếp hay gián tiếp? </w:t>
      </w:r>
    </w:p>
    <w:p w14:paraId="1D21AC7A" w14:textId="77777777" w:rsidR="003D5CD5" w:rsidRPr="003D5CD5" w:rsidRDefault="003D5CD5" w:rsidP="003D5CD5">
      <w:pPr>
        <w:rPr>
          <w:b/>
          <w:color w:val="222222"/>
        </w:rPr>
      </w:pPr>
      <w:r w:rsidRPr="003D5CD5">
        <w:rPr>
          <w:b/>
          <w:color w:val="222222"/>
        </w:rPr>
        <w:t>Nếu chỉ đo 3 lần (n = 3) thì kết quả đo bằng bao nhiêu?</w:t>
      </w:r>
    </w:p>
    <w:tbl>
      <w:tblPr>
        <w:tblW w:w="9211" w:type="dxa"/>
        <w:tblInd w:w="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763"/>
        <w:gridCol w:w="1207"/>
        <w:gridCol w:w="1554"/>
        <w:gridCol w:w="1386"/>
        <w:gridCol w:w="1764"/>
      </w:tblGrid>
      <w:tr w:rsidR="003D5CD5" w14:paraId="546FECAD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FE294B8" w14:textId="77777777" w:rsidR="003D5CD5" w:rsidRDefault="003D5CD5" w:rsidP="003816AA">
            <w:pPr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color w:val="222222"/>
                <w:sz w:val="21"/>
                <w:szCs w:val="21"/>
              </w:rPr>
              <w:t>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2702CDD" w14:textId="77777777" w:rsidR="003D5CD5" w:rsidRDefault="003D5CD5" w:rsidP="003816AA">
            <w:pPr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color w:val="222222"/>
                <w:sz w:val="21"/>
                <w:szCs w:val="21"/>
              </w:rPr>
              <w:t>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75E1D7" w14:textId="77777777" w:rsidR="003D5CD5" w:rsidRDefault="003D5CD5" w:rsidP="003816AA">
            <w:pPr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color w:val="222222"/>
                <w:sz w:val="21"/>
                <w:szCs w:val="21"/>
              </w:rPr>
              <w:t>∆t</w:t>
            </w:r>
            <w:r>
              <w:rPr>
                <w:rFonts w:ascii="Verdana" w:hAnsi="Verdana"/>
                <w:color w:val="222222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965E0D9" w14:textId="77777777" w:rsidR="003D5CD5" w:rsidRDefault="003D5CD5" w:rsidP="003816AA">
            <w:pPr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color w:val="222222"/>
                <w:sz w:val="21"/>
                <w:szCs w:val="21"/>
              </w:rPr>
              <w:t>∆t’</w:t>
            </w:r>
          </w:p>
        </w:tc>
      </w:tr>
      <w:tr w:rsidR="003D5CD5" w:rsidRPr="00775582" w14:paraId="09A31A2B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D78ED3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C8F16A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0,398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8651B5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9D709E3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639909A1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2F88C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9F6475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0,399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8DDA363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D1E05C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369F314B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134806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BEBC2F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0,408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464525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5D77B3B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5CBC7F6A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432E031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ECF7863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0,410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84A5DD4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FE958F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00B1FD81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70F800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E6E074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0,406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23DB4C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4D3332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7823CD1F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756E666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BD1BB28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0,405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805EC9C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52F8E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4E2AE02F" w14:textId="77777777" w:rsidTr="003D5CD5">
        <w:trPr>
          <w:gridAfter w:val="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0810D3C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1E56AB9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0,402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93C1054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4B272E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</w:tr>
      <w:tr w:rsidR="003D5CD5" w:rsidRPr="00775582" w14:paraId="6F810D3B" w14:textId="77777777" w:rsidTr="003816AA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E7480F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  <w:r w:rsidRPr="00775582">
              <w:rPr>
                <w:color w:val="222222"/>
                <w:sz w:val="21"/>
                <w:szCs w:val="21"/>
              </w:rPr>
              <w:t>Trung bình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C45140" w14:textId="77777777" w:rsidR="003D5CD5" w:rsidRPr="00775582" w:rsidRDefault="003D5CD5" w:rsidP="003816AA">
            <w:pPr>
              <w:rPr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26DCA02" w14:textId="4ADFE9E0" w:rsidR="003D5CD5" w:rsidRPr="00775582" w:rsidRDefault="003D5CD5" w:rsidP="003816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EB8CB0" w14:textId="7DF34836" w:rsidR="003D5CD5" w:rsidRPr="00775582" w:rsidRDefault="003D5CD5" w:rsidP="003816AA">
            <w:pPr>
              <w:rPr>
                <w:sz w:val="20"/>
                <w:szCs w:val="20"/>
              </w:rPr>
            </w:pPr>
          </w:p>
        </w:tc>
      </w:tr>
      <w:bookmarkEnd w:id="0"/>
    </w:tbl>
    <w:p w14:paraId="4B43F825" w14:textId="021B9072" w:rsidR="003D5CD5" w:rsidRDefault="003D5CD5" w:rsidP="003D5CD5">
      <w:pPr>
        <w:spacing w:line="360" w:lineRule="auto"/>
        <w:rPr>
          <w:b/>
          <w:sz w:val="28"/>
          <w:szCs w:val="28"/>
          <w:lang w:val="vi-VN"/>
        </w:rPr>
      </w:pPr>
    </w:p>
    <w:p w14:paraId="76812819" w14:textId="5BF7D55E" w:rsidR="003D5CD5" w:rsidRDefault="003D5CD5" w:rsidP="003D5CD5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Gợi ý tham khảo:</w:t>
      </w:r>
    </w:p>
    <w:p w14:paraId="4DC16F8F" w14:textId="6FBC4DF1" w:rsidR="003D5CD5" w:rsidRPr="00833314" w:rsidRDefault="00833314" w:rsidP="003D5CD5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Thời gian trung bình </w:t>
      </w:r>
      <w:r w:rsidR="004D01CE" w:rsidRPr="00833314">
        <w:rPr>
          <w:position w:val="-24"/>
          <w:sz w:val="28"/>
          <w:szCs w:val="28"/>
        </w:rPr>
        <w:object w:dxaOrig="3680" w:dyaOrig="620" w14:anchorId="728A55C0">
          <v:shape id="_x0000_i1053" type="#_x0000_t75" style="width:181.5pt;height:31pt" o:ole="">
            <v:imagedata r:id="rId48" o:title=""/>
          </v:shape>
          <o:OLEObject Type="Embed" ProgID="Equation.DSMT4" ShapeID="_x0000_i1053" DrawAspect="Content" ObjectID="_1694625614" r:id="rId49"/>
        </w:object>
      </w:r>
    </w:p>
    <w:p w14:paraId="0565AF03" w14:textId="28F7C7CE" w:rsidR="00DB2065" w:rsidRDefault="00833314" w:rsidP="003D5CD5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Tính sai số tuyệt đối ứng với 7 lần đo</w:t>
      </w:r>
      <w:r w:rsidR="00DB2065">
        <w:rPr>
          <w:sz w:val="28"/>
          <w:szCs w:val="28"/>
        </w:rPr>
        <w:t>:</w:t>
      </w:r>
      <w:r>
        <w:rPr>
          <w:sz w:val="28"/>
          <w:szCs w:val="28"/>
          <w:lang w:val="vi-VN"/>
        </w:rPr>
        <w:t xml:space="preserve"> </w:t>
      </w:r>
    </w:p>
    <w:p w14:paraId="7C799114" w14:textId="54D18845" w:rsidR="00833314" w:rsidRDefault="00DB27FE" w:rsidP="00DB2065">
      <w:pPr>
        <w:pStyle w:val="ListParagraph"/>
        <w:spacing w:line="360" w:lineRule="auto"/>
        <w:rPr>
          <w:sz w:val="28"/>
          <w:szCs w:val="28"/>
          <w:lang w:val="vi-VN"/>
        </w:rPr>
      </w:pPr>
      <w:r w:rsidRPr="00833314">
        <w:rPr>
          <w:position w:val="-18"/>
          <w:sz w:val="28"/>
          <w:szCs w:val="28"/>
        </w:rPr>
        <w:object w:dxaOrig="2040" w:dyaOrig="480" w14:anchorId="28140F28">
          <v:shape id="_x0000_i1054" type="#_x0000_t75" style="width:100.5pt;height:24pt" o:ole="">
            <v:imagedata r:id="rId50" o:title=""/>
          </v:shape>
          <o:OLEObject Type="Embed" ProgID="Equation.DSMT4" ShapeID="_x0000_i1054" DrawAspect="Content" ObjectID="_1694625615" r:id="rId51"/>
        </w:object>
      </w:r>
      <w:r w:rsidR="00833314">
        <w:rPr>
          <w:sz w:val="28"/>
          <w:szCs w:val="28"/>
          <w:lang w:val="vi-VN"/>
        </w:rPr>
        <w:t>;</w:t>
      </w:r>
      <w:r w:rsidRPr="00833314">
        <w:rPr>
          <w:position w:val="-18"/>
          <w:sz w:val="28"/>
          <w:szCs w:val="28"/>
        </w:rPr>
        <w:object w:dxaOrig="2079" w:dyaOrig="480" w14:anchorId="188E044E">
          <v:shape id="_x0000_i1055" type="#_x0000_t75" style="width:102.5pt;height:24pt" o:ole="">
            <v:imagedata r:id="rId52" o:title=""/>
          </v:shape>
          <o:OLEObject Type="Embed" ProgID="Equation.DSMT4" ShapeID="_x0000_i1055" DrawAspect="Content" ObjectID="_1694625616" r:id="rId53"/>
        </w:object>
      </w:r>
      <w:r w:rsidR="00833314">
        <w:rPr>
          <w:sz w:val="28"/>
          <w:szCs w:val="28"/>
          <w:lang w:val="vi-VN"/>
        </w:rPr>
        <w:t>;</w:t>
      </w:r>
      <w:r w:rsidR="0089575E">
        <w:rPr>
          <w:sz w:val="28"/>
          <w:szCs w:val="28"/>
        </w:rPr>
        <w:t xml:space="preserve"> </w:t>
      </w:r>
      <w:r w:rsidR="0089575E" w:rsidRPr="00833314">
        <w:rPr>
          <w:position w:val="-18"/>
          <w:sz w:val="28"/>
          <w:szCs w:val="28"/>
        </w:rPr>
        <w:object w:dxaOrig="2079" w:dyaOrig="480" w14:anchorId="1B0F9029">
          <v:shape id="_x0000_i1056" type="#_x0000_t75" style="width:102.5pt;height:24pt" o:ole="">
            <v:imagedata r:id="rId54" o:title=""/>
          </v:shape>
          <o:OLEObject Type="Embed" ProgID="Equation.DSMT4" ShapeID="_x0000_i1056" DrawAspect="Content" ObjectID="_1694625617" r:id="rId55"/>
        </w:object>
      </w:r>
      <w:r w:rsidR="0089575E">
        <w:rPr>
          <w:sz w:val="28"/>
          <w:szCs w:val="28"/>
        </w:rPr>
        <w:t xml:space="preserve">; </w:t>
      </w:r>
      <w:r w:rsidR="0089575E" w:rsidRPr="00833314">
        <w:rPr>
          <w:position w:val="-18"/>
          <w:sz w:val="28"/>
          <w:szCs w:val="28"/>
        </w:rPr>
        <w:object w:dxaOrig="2079" w:dyaOrig="480" w14:anchorId="4613C21B">
          <v:shape id="_x0000_i1057" type="#_x0000_t75" style="width:102.5pt;height:24pt" o:ole="">
            <v:imagedata r:id="rId56" o:title=""/>
          </v:shape>
          <o:OLEObject Type="Embed" ProgID="Equation.DSMT4" ShapeID="_x0000_i1057" DrawAspect="Content" ObjectID="_1694625618" r:id="rId57"/>
        </w:object>
      </w:r>
      <w:r w:rsidR="0089575E">
        <w:rPr>
          <w:sz w:val="28"/>
          <w:szCs w:val="28"/>
        </w:rPr>
        <w:t xml:space="preserve">; </w:t>
      </w:r>
      <w:r w:rsidR="0089575E" w:rsidRPr="00833314">
        <w:rPr>
          <w:position w:val="-18"/>
          <w:sz w:val="28"/>
          <w:szCs w:val="28"/>
        </w:rPr>
        <w:object w:dxaOrig="2079" w:dyaOrig="480" w14:anchorId="6BED3003">
          <v:shape id="_x0000_i1058" type="#_x0000_t75" style="width:102.5pt;height:24pt" o:ole="">
            <v:imagedata r:id="rId58" o:title=""/>
          </v:shape>
          <o:OLEObject Type="Embed" ProgID="Equation.DSMT4" ShapeID="_x0000_i1058" DrawAspect="Content" ObjectID="_1694625619" r:id="rId59"/>
        </w:object>
      </w:r>
      <w:r w:rsidR="0089575E">
        <w:rPr>
          <w:sz w:val="28"/>
          <w:szCs w:val="28"/>
        </w:rPr>
        <w:t>;</w:t>
      </w:r>
      <w:r w:rsidR="0089575E" w:rsidRPr="00833314">
        <w:rPr>
          <w:position w:val="-18"/>
          <w:sz w:val="28"/>
          <w:szCs w:val="28"/>
        </w:rPr>
        <w:object w:dxaOrig="1880" w:dyaOrig="480" w14:anchorId="58BB2175">
          <v:shape id="_x0000_i1059" type="#_x0000_t75" style="width:93pt;height:24pt" o:ole="">
            <v:imagedata r:id="rId60" o:title=""/>
          </v:shape>
          <o:OLEObject Type="Embed" ProgID="Equation.DSMT4" ShapeID="_x0000_i1059" DrawAspect="Content" ObjectID="_1694625620" r:id="rId61"/>
        </w:object>
      </w:r>
      <w:r w:rsidR="0089575E">
        <w:rPr>
          <w:sz w:val="28"/>
          <w:szCs w:val="28"/>
        </w:rPr>
        <w:t>;</w:t>
      </w:r>
      <w:r w:rsidR="00DB2065">
        <w:rPr>
          <w:sz w:val="28"/>
          <w:szCs w:val="28"/>
        </w:rPr>
        <w:t xml:space="preserve"> </w:t>
      </w:r>
      <w:r w:rsidR="00DB2065" w:rsidRPr="00833314">
        <w:rPr>
          <w:position w:val="-18"/>
          <w:sz w:val="28"/>
          <w:szCs w:val="28"/>
        </w:rPr>
        <w:object w:dxaOrig="2100" w:dyaOrig="480" w14:anchorId="36A62B0F">
          <v:shape id="_x0000_i1060" type="#_x0000_t75" style="width:103.5pt;height:24pt" o:ole="">
            <v:imagedata r:id="rId62" o:title=""/>
          </v:shape>
          <o:OLEObject Type="Embed" ProgID="Equation.DSMT4" ShapeID="_x0000_i1060" DrawAspect="Content" ObjectID="_1694625621" r:id="rId63"/>
        </w:object>
      </w:r>
    </w:p>
    <w:p w14:paraId="55171A7C" w14:textId="5DEC10D7" w:rsidR="00833314" w:rsidRDefault="00833314" w:rsidP="003D5CD5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Sai số ngẫu nhiên ( sai số tuyệt đối trung bình của 7 lần đo )</w:t>
      </w:r>
    </w:p>
    <w:p w14:paraId="444EF5A7" w14:textId="646CE477" w:rsidR="00BC34F5" w:rsidRDefault="00DB2065" w:rsidP="00BC34F5">
      <w:pPr>
        <w:pStyle w:val="ListParagraph"/>
        <w:spacing w:line="360" w:lineRule="auto"/>
        <w:rPr>
          <w:sz w:val="28"/>
          <w:szCs w:val="28"/>
        </w:rPr>
      </w:pPr>
      <w:r w:rsidRPr="00BC34F5">
        <w:rPr>
          <w:position w:val="-24"/>
          <w:sz w:val="28"/>
          <w:szCs w:val="28"/>
        </w:rPr>
        <w:object w:dxaOrig="4900" w:dyaOrig="620" w14:anchorId="2432D093">
          <v:shape id="_x0000_i1061" type="#_x0000_t75" style="width:241.5pt;height:31pt" o:ole="">
            <v:imagedata r:id="rId64" o:title=""/>
          </v:shape>
          <o:OLEObject Type="Embed" ProgID="Equation.DSMT4" ShapeID="_x0000_i1061" DrawAspect="Content" ObjectID="_1694625622" r:id="rId65"/>
        </w:object>
      </w:r>
    </w:p>
    <w:p w14:paraId="48DF05A8" w14:textId="31539F10" w:rsidR="007D20BD" w:rsidRPr="007D20BD" w:rsidRDefault="007D20BD" w:rsidP="007D20BD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  <w:lang w:val="vi-VN"/>
        </w:rPr>
      </w:pPr>
      <w:r w:rsidRPr="007D20BD">
        <w:rPr>
          <w:sz w:val="28"/>
          <w:szCs w:val="28"/>
          <w:lang w:val="vi-VN"/>
        </w:rPr>
        <w:t xml:space="preserve">Sai số dụng cụ ( </w:t>
      </w:r>
      <w:r w:rsidRPr="007D20BD">
        <w:rPr>
          <w:sz w:val="28"/>
          <w:szCs w:val="28"/>
        </w:rPr>
        <w:t>sai số dụng cụ  ∆A’ có thể lấy bằng nửa hoặc một độ chia nhỏ nhất trên dụng cụ</w:t>
      </w:r>
      <w:r w:rsidRPr="007D20BD"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  <w:lang w:val="vi-VN"/>
        </w:rPr>
        <w:t xml:space="preserve">vậy </w:t>
      </w:r>
      <w:r w:rsidRPr="007D20BD">
        <w:rPr>
          <w:position w:val="-6"/>
          <w:sz w:val="28"/>
          <w:szCs w:val="28"/>
        </w:rPr>
        <w:object w:dxaOrig="1240" w:dyaOrig="279" w14:anchorId="180F76F8">
          <v:shape id="_x0000_i1062" type="#_x0000_t75" style="width:61.5pt;height:13.5pt" o:ole="">
            <v:imagedata r:id="rId66" o:title=""/>
          </v:shape>
          <o:OLEObject Type="Embed" ProgID="Equation.DSMT4" ShapeID="_x0000_i1062" DrawAspect="Content" ObjectID="_1694625623" r:id="rId67"/>
        </w:object>
      </w:r>
    </w:p>
    <w:p w14:paraId="7963330F" w14:textId="3C97197A" w:rsidR="007D20BD" w:rsidRPr="00175807" w:rsidRDefault="007D20BD" w:rsidP="007D20BD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 w:rsidRPr="007D20BD">
        <w:rPr>
          <w:sz w:val="28"/>
          <w:szCs w:val="28"/>
        </w:rPr>
        <w:t>Sai số tuyệt đối của phép đo là tổng sai số ngẫu nhiên và sai số dụng cụ</w:t>
      </w:r>
      <w:r w:rsidR="00DB2065" w:rsidRPr="00175807">
        <w:rPr>
          <w:position w:val="-6"/>
          <w:sz w:val="28"/>
          <w:szCs w:val="28"/>
        </w:rPr>
        <w:object w:dxaOrig="2060" w:dyaOrig="340" w14:anchorId="75CE820D">
          <v:shape id="_x0000_i1063" type="#_x0000_t75" style="width:102pt;height:16.5pt" o:ole="">
            <v:imagedata r:id="rId68" o:title=""/>
          </v:shape>
          <o:OLEObject Type="Embed" ProgID="Equation.DSMT4" ShapeID="_x0000_i1063" DrawAspect="Content" ObjectID="_1694625624" r:id="rId69"/>
        </w:object>
      </w:r>
    </w:p>
    <w:p w14:paraId="3507FA37" w14:textId="3C38D9F1" w:rsidR="00175807" w:rsidRPr="00175807" w:rsidRDefault="00175807" w:rsidP="007D20BD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Các viết thời gian đo được: </w:t>
      </w:r>
      <w:r w:rsidR="00DB2065" w:rsidRPr="00175807">
        <w:rPr>
          <w:position w:val="-6"/>
          <w:sz w:val="28"/>
          <w:szCs w:val="28"/>
        </w:rPr>
        <w:object w:dxaOrig="2439" w:dyaOrig="340" w14:anchorId="54D55A32">
          <v:shape id="_x0000_i1064" type="#_x0000_t75" style="width:120pt;height:16.5pt" o:ole="">
            <v:imagedata r:id="rId70" o:title=""/>
          </v:shape>
          <o:OLEObject Type="Embed" ProgID="Equation.DSMT4" ShapeID="_x0000_i1064" DrawAspect="Content" ObjectID="_1694625625" r:id="rId71"/>
        </w:object>
      </w:r>
      <w:r w:rsidR="00DB2065">
        <w:rPr>
          <w:sz w:val="28"/>
          <w:szCs w:val="28"/>
        </w:rPr>
        <w:t>(s)</w:t>
      </w:r>
    </w:p>
    <w:p w14:paraId="2442EDCA" w14:textId="345F15C1" w:rsidR="00E867B8" w:rsidRPr="00A26D21" w:rsidRDefault="00175807" w:rsidP="00E867B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Phép đo này là phép đo trực tiếp</w:t>
      </w:r>
      <w:r w:rsidR="00A26D21">
        <w:rPr>
          <w:sz w:val="28"/>
          <w:szCs w:val="28"/>
        </w:rPr>
        <w:t>.</w:t>
      </w:r>
    </w:p>
    <w:p w14:paraId="3ED26AB3" w14:textId="32F02049" w:rsidR="00A26D21" w:rsidRPr="005E07C6" w:rsidRDefault="00A26D21" w:rsidP="00E867B8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Làm tương tự các bước trên đối với 3 phép đo đầu.</w:t>
      </w:r>
    </w:p>
    <w:p w14:paraId="39C3F427" w14:textId="77777777" w:rsidR="005E07C6" w:rsidRDefault="005E07C6" w:rsidP="005E07C6">
      <w:pPr>
        <w:spacing w:line="360" w:lineRule="auto"/>
        <w:rPr>
          <w:sz w:val="28"/>
          <w:szCs w:val="28"/>
        </w:rPr>
      </w:pPr>
    </w:p>
    <w:p w14:paraId="1D69F038" w14:textId="77777777" w:rsidR="005E07C6" w:rsidRPr="005E07C6" w:rsidRDefault="005E07C6" w:rsidP="005E07C6">
      <w:pPr>
        <w:spacing w:line="360" w:lineRule="auto"/>
        <w:rPr>
          <w:sz w:val="28"/>
          <w:szCs w:val="28"/>
        </w:rPr>
      </w:pPr>
    </w:p>
    <w:p w14:paraId="2D7E958C" w14:textId="66931095" w:rsidR="00533152" w:rsidRPr="00533152" w:rsidRDefault="00533152" w:rsidP="00533152">
      <w:pPr>
        <w:spacing w:line="360" w:lineRule="auto"/>
        <w:rPr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12AA45" wp14:editId="056E9CA0">
                <wp:simplePos x="0" y="0"/>
                <wp:positionH relativeFrom="column">
                  <wp:posOffset>-95250</wp:posOffset>
                </wp:positionH>
                <wp:positionV relativeFrom="paragraph">
                  <wp:posOffset>119380</wp:posOffset>
                </wp:positionV>
                <wp:extent cx="6343650" cy="4800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9A311" id="Rectangle 1" o:spid="_x0000_s1026" style="position:absolute;margin-left:-7.5pt;margin-top:9.4pt;width:499.5pt;height:37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VjigIAAG0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" fillcolor="white [3212]" strokecolor="#1f3763 [1604]" strokeweight="1pt"/>
            </w:pict>
          </mc:Fallback>
        </mc:AlternateContent>
      </w:r>
    </w:p>
    <w:p w14:paraId="1E4B9182" w14:textId="79C8E594" w:rsidR="00E867B8" w:rsidRDefault="00E867B8" w:rsidP="00E867B8">
      <w:pPr>
        <w:pStyle w:val="ListParagraph"/>
        <w:spacing w:line="360" w:lineRule="auto"/>
        <w:jc w:val="center"/>
        <w:rPr>
          <w:b/>
          <w:sz w:val="28"/>
          <w:szCs w:val="28"/>
        </w:rPr>
      </w:pPr>
      <w:r w:rsidRPr="00E867B8">
        <w:rPr>
          <w:b/>
          <w:sz w:val="28"/>
          <w:szCs w:val="28"/>
        </w:rPr>
        <w:t>ÔN TẬP CHƯƠNG I</w:t>
      </w:r>
    </w:p>
    <w:p w14:paraId="4AC4EDAA" w14:textId="24775FF7" w:rsidR="00A26D21" w:rsidRDefault="00A26D21" w:rsidP="00A26D21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Nội dung:</w:t>
      </w:r>
      <w:r w:rsidRPr="00A26D21">
        <w:rPr>
          <w:b/>
          <w:sz w:val="28"/>
          <w:szCs w:val="28"/>
        </w:rPr>
        <w:t xml:space="preserve"> </w:t>
      </w:r>
      <w:r w:rsidRPr="00A26D21">
        <w:rPr>
          <w:color w:val="000000"/>
          <w:sz w:val="28"/>
          <w:szCs w:val="28"/>
        </w:rPr>
        <w:t>SGK trang 51,52 + đề cương trường từ trang 22 đến trang 30</w:t>
      </w:r>
    </w:p>
    <w:p w14:paraId="2BA6FFB0" w14:textId="77777777" w:rsidR="00A26D21" w:rsidRDefault="00A26D21" w:rsidP="00A26D21">
      <w:pPr>
        <w:pStyle w:val="NormalWeb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Nhiệm vụ cơ bản: </w:t>
      </w:r>
    </w:p>
    <w:p w14:paraId="133DF827" w14:textId="2E0F3566" w:rsidR="00A26D21" w:rsidRDefault="00A26D21" w:rsidP="00A26D21">
      <w:pPr>
        <w:pStyle w:val="NormalWeb"/>
        <w:numPr>
          <w:ilvl w:val="0"/>
          <w:numId w:val="8"/>
        </w:num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Ôn lí thuyết trong các khung + rèn luyện nhuần nhuyễn các bài đã sửa và hướng dẫn trong tài liệu tham khảo từ tuần 1 tới tuần 6</w:t>
      </w:r>
      <w:r>
        <w:rPr>
          <w:b/>
          <w:color w:val="000000"/>
          <w:sz w:val="28"/>
          <w:szCs w:val="28"/>
        </w:rPr>
        <w:t xml:space="preserve"> .</w:t>
      </w:r>
    </w:p>
    <w:p w14:paraId="1880586F" w14:textId="00BB940D" w:rsidR="00A26D21" w:rsidRDefault="00A26D21" w:rsidP="00A26D21">
      <w:pPr>
        <w:pStyle w:val="NormalWeb"/>
        <w:numPr>
          <w:ilvl w:val="0"/>
          <w:numId w:val="8"/>
        </w:num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Học thuộc các công thức để xử lí bài toán nhanh.</w:t>
      </w:r>
    </w:p>
    <w:p w14:paraId="5B46802A" w14:textId="77777777" w:rsidR="00A26D21" w:rsidRDefault="00A26D21" w:rsidP="00A26D21">
      <w:pPr>
        <w:pStyle w:val="NormalWeb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Nâng cao rèn luyện: </w:t>
      </w:r>
    </w:p>
    <w:p w14:paraId="024030AF" w14:textId="77C813DF" w:rsidR="00A26D21" w:rsidRDefault="00A26D21" w:rsidP="00A26D21">
      <w:pPr>
        <w:pStyle w:val="NormalWeb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Rèn luyện thêm các bài tập trong đề cương từ trang 22 đến trang 30.</w:t>
      </w:r>
    </w:p>
    <w:p w14:paraId="51AF390A" w14:textId="6426C0E5" w:rsidR="00A26D21" w:rsidRDefault="00A26D21" w:rsidP="00A26D21">
      <w:pPr>
        <w:pStyle w:val="NormalWeb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Tìm hiểu thêm các clip về sự rơi tự do để nắm vững kiến thức</w:t>
      </w:r>
    </w:p>
    <w:p w14:paraId="5BCCE38A" w14:textId="0DA07D93" w:rsidR="00282C62" w:rsidRPr="00533152" w:rsidRDefault="00A26D21" w:rsidP="00282C62">
      <w:pPr>
        <w:pStyle w:val="NormalWeb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Tìm tòi trau dồi </w:t>
      </w:r>
      <w:r w:rsidR="00533152">
        <w:rPr>
          <w:color w:val="000000"/>
          <w:sz w:val="28"/>
          <w:szCs w:val="28"/>
        </w:rPr>
        <w:t>và hỏi han giáo viên bộ môn nếu quá trình học có khó khan nhằm hướng tới kết quả học tập tốt nhất.</w:t>
      </w:r>
    </w:p>
    <w:p w14:paraId="29D963BD" w14:textId="77777777" w:rsidR="00946705" w:rsidRPr="006A3357" w:rsidRDefault="00946705" w:rsidP="00892E97">
      <w:pPr>
        <w:spacing w:line="360" w:lineRule="auto"/>
        <w:rPr>
          <w:sz w:val="28"/>
          <w:szCs w:val="28"/>
        </w:rPr>
      </w:pPr>
    </w:p>
    <w:sectPr w:rsidR="00946705" w:rsidRPr="006A3357" w:rsidSect="003F598E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360"/>
    <w:multiLevelType w:val="hybridMultilevel"/>
    <w:tmpl w:val="550C2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4FA"/>
    <w:multiLevelType w:val="hybridMultilevel"/>
    <w:tmpl w:val="7936A106"/>
    <w:lvl w:ilvl="0" w:tplc="BC9055E6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02524"/>
    <w:multiLevelType w:val="hybridMultilevel"/>
    <w:tmpl w:val="0394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4044"/>
    <w:multiLevelType w:val="hybridMultilevel"/>
    <w:tmpl w:val="85825B30"/>
    <w:lvl w:ilvl="0" w:tplc="BC905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53D27"/>
    <w:multiLevelType w:val="hybridMultilevel"/>
    <w:tmpl w:val="0ADE48C2"/>
    <w:lvl w:ilvl="0" w:tplc="63C2A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2597"/>
    <w:multiLevelType w:val="hybridMultilevel"/>
    <w:tmpl w:val="9A5A07D0"/>
    <w:lvl w:ilvl="0" w:tplc="BC9055E6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C311D4"/>
    <w:multiLevelType w:val="hybridMultilevel"/>
    <w:tmpl w:val="8AB24BBA"/>
    <w:lvl w:ilvl="0" w:tplc="71343E5C">
      <w:numFmt w:val="bullet"/>
      <w:pStyle w:val="MTDisplayEquation"/>
      <w:lvlText w:val=""/>
      <w:lvlJc w:val="left"/>
      <w:pPr>
        <w:ind w:left="4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686A0813"/>
    <w:multiLevelType w:val="hybridMultilevel"/>
    <w:tmpl w:val="5FD00BDC"/>
    <w:lvl w:ilvl="0" w:tplc="21EEFA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D8B2160"/>
    <w:multiLevelType w:val="hybridMultilevel"/>
    <w:tmpl w:val="ACF4A1D0"/>
    <w:lvl w:ilvl="0" w:tplc="15A0F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BF"/>
    <w:rsid w:val="0000057B"/>
    <w:rsid w:val="000206BF"/>
    <w:rsid w:val="00175807"/>
    <w:rsid w:val="001C5739"/>
    <w:rsid w:val="001D72D4"/>
    <w:rsid w:val="00282C62"/>
    <w:rsid w:val="00310C84"/>
    <w:rsid w:val="003D5CD5"/>
    <w:rsid w:val="003D6F23"/>
    <w:rsid w:val="003F598E"/>
    <w:rsid w:val="004D01CE"/>
    <w:rsid w:val="00521E30"/>
    <w:rsid w:val="00533152"/>
    <w:rsid w:val="005E07C6"/>
    <w:rsid w:val="006A3357"/>
    <w:rsid w:val="0071552E"/>
    <w:rsid w:val="00736C02"/>
    <w:rsid w:val="00762DDF"/>
    <w:rsid w:val="007D20BD"/>
    <w:rsid w:val="00833314"/>
    <w:rsid w:val="00892E97"/>
    <w:rsid w:val="0089575E"/>
    <w:rsid w:val="00946705"/>
    <w:rsid w:val="00A2236B"/>
    <w:rsid w:val="00A26D21"/>
    <w:rsid w:val="00A836EC"/>
    <w:rsid w:val="00BC34F5"/>
    <w:rsid w:val="00CC746A"/>
    <w:rsid w:val="00D524E0"/>
    <w:rsid w:val="00DB2065"/>
    <w:rsid w:val="00DB27FE"/>
    <w:rsid w:val="00E867B8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8971"/>
  <w15:docId w15:val="{6DF865AB-07D2-4D07-A584-0B7E7C2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6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C5739"/>
    <w:rPr>
      <w:b/>
      <w:bCs/>
    </w:rPr>
  </w:style>
  <w:style w:type="character" w:customStyle="1" w:styleId="mjx-char">
    <w:name w:val="mjx-char"/>
    <w:basedOn w:val="DefaultParagraphFont"/>
    <w:rsid w:val="001C5739"/>
  </w:style>
  <w:style w:type="paragraph" w:customStyle="1" w:styleId="MTDisplayEquation">
    <w:name w:val="MTDisplayEquation"/>
    <w:basedOn w:val="ListParagraph"/>
    <w:next w:val="Normal"/>
    <w:link w:val="MTDisplayEquationChar"/>
    <w:rsid w:val="00A836EC"/>
    <w:pPr>
      <w:numPr>
        <w:numId w:val="3"/>
      </w:numPr>
      <w:tabs>
        <w:tab w:val="center" w:pos="4880"/>
        <w:tab w:val="right" w:pos="9360"/>
      </w:tabs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A836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836E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836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9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NAM PHUONG THUY</dc:creator>
  <cp:keywords/>
  <dc:description/>
  <cp:lastModifiedBy>NGUYỄN HOÀNG THANH TÂM</cp:lastModifiedBy>
  <cp:revision>2</cp:revision>
  <dcterms:created xsi:type="dcterms:W3CDTF">2021-10-01T13:31:00Z</dcterms:created>
  <dcterms:modified xsi:type="dcterms:W3CDTF">2021-10-01T13:31:00Z</dcterms:modified>
</cp:coreProperties>
</file>